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E102" w14:textId="7ECF9818" w:rsidR="00A7305F" w:rsidRDefault="00204D74" w:rsidP="00E17F00">
      <w:pPr>
        <w:pStyle w:val="AIASubsection"/>
        <w:numPr>
          <w:ilvl w:val="0"/>
          <w:numId w:val="0"/>
        </w:numPr>
        <w:ind w:left="1418" w:hanging="1362"/>
        <w:rPr>
          <w:rStyle w:val="Largetitle"/>
          <w:rFonts w:ascii="Nunito Sans" w:hAnsi="Nunito Sans"/>
          <w:b w:val="0"/>
          <w:bCs/>
          <w:sz w:val="40"/>
          <w:szCs w:val="36"/>
        </w:rPr>
      </w:pPr>
      <w:r>
        <w:rPr>
          <w:rStyle w:val="Largetitle"/>
          <w:rFonts w:ascii="Nunito Sans" w:hAnsi="Nunito Sans"/>
          <w:b w:val="0"/>
          <w:bCs/>
          <w:sz w:val="40"/>
          <w:szCs w:val="36"/>
        </w:rPr>
        <w:t xml:space="preserve">Cancellation Notice </w:t>
      </w:r>
    </w:p>
    <w:p w14:paraId="3183BCC7" w14:textId="03462E23" w:rsidR="00E17F00" w:rsidRDefault="00FE2BBB" w:rsidP="00E17F00">
      <w:pPr>
        <w:pStyle w:val="BodyText"/>
      </w:pPr>
      <w:r w:rsidRPr="00A7305F">
        <w:rPr>
          <w:noProof/>
        </w:rPr>
        <mc:AlternateContent>
          <mc:Choice Requires="wps">
            <w:drawing>
              <wp:anchor distT="0" distB="0" distL="114300" distR="114300" simplePos="0" relativeHeight="251659264" behindDoc="0" locked="0" layoutInCell="1" allowOverlap="1" wp14:anchorId="08923F82" wp14:editId="130465BE">
                <wp:simplePos x="0" y="0"/>
                <wp:positionH relativeFrom="margin">
                  <wp:align>left</wp:align>
                </wp:positionH>
                <wp:positionV relativeFrom="paragraph">
                  <wp:posOffset>55245</wp:posOffset>
                </wp:positionV>
                <wp:extent cx="583882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5838825" cy="9525"/>
                        </a:xfrm>
                        <a:prstGeom prst="line">
                          <a:avLst/>
                        </a:prstGeom>
                        <a:ln w="31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c00000" strokeweight=".25pt" from="0,4.35pt" to="459.75pt,5.1pt" w14:anchorId="64092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">
                <w10:wrap anchorx="margin"/>
              </v:line>
            </w:pict>
          </mc:Fallback>
        </mc:AlternateContent>
      </w:r>
    </w:p>
    <w:p w14:paraId="77BA1198" w14:textId="3489C45E" w:rsidR="00E03DA6" w:rsidRPr="00E03DA6" w:rsidRDefault="00204D74" w:rsidP="00E03DA6">
      <w:pPr>
        <w:pStyle w:val="BodyText"/>
      </w:pPr>
      <w:r>
        <w:t xml:space="preserve">Dear </w:t>
      </w:r>
      <w:r w:rsidR="00E03DA6" w:rsidRPr="000D4292">
        <w:rPr>
          <w:color w:val="E4002B"/>
        </w:rPr>
        <w:t>[</w:t>
      </w:r>
      <w:r w:rsidRPr="000D4292">
        <w:rPr>
          <w:color w:val="E4002B"/>
        </w:rPr>
        <w:t>xxx</w:t>
      </w:r>
      <w:r w:rsidR="00E03DA6" w:rsidRPr="000D4292">
        <w:rPr>
          <w:color w:val="E4002B"/>
        </w:rPr>
        <w:t xml:space="preserve">] </w:t>
      </w:r>
    </w:p>
    <w:p w14:paraId="2F72F8CD" w14:textId="77777777" w:rsidR="00204D74" w:rsidRPr="00536AD9" w:rsidRDefault="00204D74" w:rsidP="430EB673">
      <w:pPr>
        <w:pStyle w:val="NormalWeb"/>
        <w:spacing w:before="0" w:beforeAutospacing="0" w:after="0" w:afterAutospacing="0"/>
        <w:rPr>
          <w:rFonts w:ascii="Nunito Sans" w:hAnsi="Nunito Sans" w:cs="Tahoma"/>
          <w:b/>
          <w:bCs/>
          <w:color w:val="000000" w:themeColor="text1"/>
          <w:lang w:val="en-US"/>
        </w:rPr>
      </w:pPr>
      <w:r w:rsidRPr="00536AD9">
        <w:rPr>
          <w:rFonts w:ascii="Nunito Sans" w:hAnsi="Nunito Sans" w:cs="Tahoma"/>
          <w:b/>
          <w:bCs/>
          <w:color w:val="000000" w:themeColor="text1"/>
          <w:lang w:val="en-US"/>
        </w:rPr>
        <w:t>The Consumer Contracts (Information, Cancellation and Additional Charges) Regulations 2013</w:t>
      </w:r>
    </w:p>
    <w:p w14:paraId="68BFAA4F"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p>
    <w:p w14:paraId="1BF590BD" w14:textId="75157EBB" w:rsidR="00204D74" w:rsidRPr="00204D74" w:rsidRDefault="00204D74" w:rsidP="00785999">
      <w:pPr>
        <w:pStyle w:val="NormalWeb"/>
        <w:spacing w:before="0" w:beforeAutospacing="0" w:after="0" w:afterAutospacing="0"/>
        <w:rPr>
          <w:rFonts w:ascii="Nunito Sans" w:hAnsi="Nunito Sans" w:cs="Arial"/>
          <w:color w:val="000000" w:themeColor="text1"/>
        </w:rPr>
      </w:pPr>
      <w:r w:rsidRPr="00785999">
        <w:rPr>
          <w:rFonts w:ascii="Nunito Sans" w:hAnsi="Nunito Sans" w:cs="Arial"/>
          <w:color w:val="000000" w:themeColor="text1"/>
        </w:rPr>
        <w:t xml:space="preserve">This notice has been provided to you because you have </w:t>
      </w:r>
      <w:proofErr w:type="gramStart"/>
      <w:r w:rsidRPr="00785999">
        <w:rPr>
          <w:rFonts w:ascii="Nunito Sans" w:hAnsi="Nunito Sans" w:cs="Arial"/>
          <w:color w:val="000000" w:themeColor="text1"/>
        </w:rPr>
        <w:t>entered into</w:t>
      </w:r>
      <w:proofErr w:type="gramEnd"/>
      <w:r w:rsidRPr="00785999">
        <w:rPr>
          <w:rFonts w:ascii="Nunito Sans" w:hAnsi="Nunito Sans" w:cs="Arial"/>
          <w:color w:val="000000" w:themeColor="text1"/>
        </w:rPr>
        <w:t xml:space="preserve"> a contract to </w:t>
      </w:r>
      <w:proofErr w:type="spellStart"/>
      <w:r w:rsidRPr="00785999">
        <w:rPr>
          <w:rFonts w:ascii="Nunito Sans" w:hAnsi="Nunito Sans" w:cs="Arial"/>
          <w:color w:val="000000" w:themeColor="text1"/>
        </w:rPr>
        <w:t>whichThe</w:t>
      </w:r>
      <w:proofErr w:type="spellEnd"/>
      <w:r w:rsidRPr="00785999">
        <w:rPr>
          <w:rFonts w:ascii="Nunito Sans" w:hAnsi="Nunito Sans" w:cs="Arial"/>
          <w:color w:val="000000" w:themeColor="text1"/>
        </w:rPr>
        <w:t xml:space="preserve"> Consumer Contracts (Information, Cancellation and Additional Charges) Regulations 2013 ("the Regulations") apply. </w:t>
      </w:r>
    </w:p>
    <w:p w14:paraId="36BE55B0"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p>
    <w:p w14:paraId="3EEA0F2A" w14:textId="54ABD294" w:rsidR="00204D74" w:rsidRPr="00204D74" w:rsidRDefault="00204D74" w:rsidP="00785999">
      <w:pPr>
        <w:pStyle w:val="NormalWeb"/>
        <w:spacing w:before="0" w:beforeAutospacing="0" w:after="0" w:afterAutospacing="0"/>
        <w:rPr>
          <w:rFonts w:ascii="Nunito Sans" w:hAnsi="Nunito Sans" w:cs="Arial"/>
          <w:color w:val="000000" w:themeColor="text1"/>
        </w:rPr>
      </w:pPr>
      <w:r w:rsidRPr="00785999">
        <w:rPr>
          <w:rFonts w:ascii="Nunito Sans" w:hAnsi="Nunito Sans" w:cs="Arial"/>
          <w:color w:val="000000" w:themeColor="text1"/>
        </w:rPr>
        <w:t xml:space="preserve">The contract is for the supply to you of services. Under the Regulations, you have the right to cancel this contract if you wish to do so. This Notice explains how </w:t>
      </w:r>
      <w:r w:rsidR="3EDD07E6" w:rsidRPr="00785999">
        <w:rPr>
          <w:rFonts w:ascii="Nunito Sans" w:hAnsi="Nunito Sans" w:cs="Arial"/>
          <w:color w:val="000000" w:themeColor="text1"/>
        </w:rPr>
        <w:t>you can</w:t>
      </w:r>
      <w:r w:rsidRPr="00785999">
        <w:rPr>
          <w:rFonts w:ascii="Nunito Sans" w:hAnsi="Nunito Sans" w:cs="Arial"/>
          <w:color w:val="000000" w:themeColor="text1"/>
        </w:rPr>
        <w:t xml:space="preserve"> exercise this right. It also gives you other information which is required by the Regulations. </w:t>
      </w:r>
    </w:p>
    <w:p w14:paraId="34548A03"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p>
    <w:p w14:paraId="2A3F6112" w14:textId="5EBA6157" w:rsidR="00204D74" w:rsidRPr="00204D74" w:rsidRDefault="180E4447" w:rsidP="00785999">
      <w:pPr>
        <w:pStyle w:val="NormalWeb"/>
        <w:spacing w:before="0" w:beforeAutospacing="0" w:after="0" w:afterAutospacing="0"/>
        <w:rPr>
          <w:rFonts w:ascii="Nunito Sans" w:hAnsi="Nunito Sans" w:cs="Arial"/>
          <w:color w:val="000000" w:themeColor="text1"/>
        </w:rPr>
      </w:pPr>
      <w:r w:rsidRPr="00785999">
        <w:rPr>
          <w:rFonts w:ascii="Nunito Sans" w:hAnsi="Nunito Sans" w:cs="Arial"/>
          <w:color w:val="000000" w:themeColor="text1"/>
        </w:rPr>
        <w:t>To</w:t>
      </w:r>
      <w:r w:rsidR="00204D74" w:rsidRPr="00785999">
        <w:rPr>
          <w:rFonts w:ascii="Nunito Sans" w:hAnsi="Nunito Sans" w:cs="Arial"/>
          <w:color w:val="000000" w:themeColor="text1"/>
        </w:rPr>
        <w:t xml:space="preserve"> exercise your right to cancel the contract, you need to deliver or send a cancellation notice, that is, a written notice that you wish to cancel the contract. You can use the cancellation form provided overleaf if you wish, but you do not have to do so. You can send your notification by e-mail if you prefer. </w:t>
      </w:r>
    </w:p>
    <w:p w14:paraId="3ABB61BB" w14:textId="799DE43A" w:rsidR="00204D74" w:rsidRPr="000D4292" w:rsidRDefault="2C7F96A7" w:rsidP="00204D74">
      <w:pPr>
        <w:pStyle w:val="BodyText"/>
        <w:rPr>
          <w:color w:val="E4002B"/>
        </w:rPr>
      </w:pPr>
      <w:r>
        <w:t xml:space="preserve">You should deliver or send any </w:t>
      </w:r>
      <w:r w:rsidR="00204D74">
        <w:t>cancellation notice to</w:t>
      </w:r>
      <w:r w:rsidR="00E03DA6">
        <w:t xml:space="preserve"> </w:t>
      </w:r>
      <w:r w:rsidR="00E03DA6" w:rsidRPr="1FAC35BB">
        <w:rPr>
          <w:color w:val="E4002B"/>
        </w:rPr>
        <w:t>[</w:t>
      </w:r>
      <w:r w:rsidR="00204D74" w:rsidRPr="1FAC35BB">
        <w:rPr>
          <w:color w:val="E4002B"/>
        </w:rPr>
        <w:t>xxx</w:t>
      </w:r>
      <w:r w:rsidR="00E03DA6" w:rsidRPr="1FAC35BB">
        <w:rPr>
          <w:color w:val="E4002B"/>
        </w:rPr>
        <w:t>]</w:t>
      </w:r>
      <w:r w:rsidR="00204D74" w:rsidRPr="1FAC35BB">
        <w:rPr>
          <w:color w:val="E4002B"/>
        </w:rPr>
        <w:t>.</w:t>
      </w:r>
      <w:r w:rsidR="00E03DA6" w:rsidRPr="1FAC35BB">
        <w:rPr>
          <w:color w:val="E4002B"/>
        </w:rPr>
        <w:t xml:space="preserve"> </w:t>
      </w:r>
    </w:p>
    <w:p w14:paraId="45363125" w14:textId="06A1E21C" w:rsidR="00204D74" w:rsidRPr="00204D74" w:rsidRDefault="00204D74" w:rsidP="00785999">
      <w:pPr>
        <w:pStyle w:val="NormalWeb"/>
        <w:spacing w:before="0" w:beforeAutospacing="0" w:after="0" w:afterAutospacing="0"/>
        <w:rPr>
          <w:rFonts w:ascii="Nunito Sans" w:hAnsi="Nunito Sans" w:cs="Arial"/>
          <w:color w:val="000000" w:themeColor="text1"/>
        </w:rPr>
      </w:pPr>
      <w:r w:rsidRPr="00785999">
        <w:rPr>
          <w:rFonts w:ascii="Nunito Sans" w:hAnsi="Nunito Sans" w:cs="Arial"/>
          <w:color w:val="000000" w:themeColor="text1"/>
        </w:rPr>
        <w:t xml:space="preserve">You have 14 days in which to serve a cancellation notice. The period of 14 days begins on the date when you received this notice. The </w:t>
      </w:r>
      <w:r w:rsidR="43F031C3" w:rsidRPr="00785999">
        <w:rPr>
          <w:rFonts w:ascii="Nunito Sans" w:hAnsi="Nunito Sans" w:cs="Arial"/>
          <w:color w:val="000000" w:themeColor="text1"/>
        </w:rPr>
        <w:t>14-day</w:t>
      </w:r>
      <w:r w:rsidRPr="00785999">
        <w:rPr>
          <w:rFonts w:ascii="Nunito Sans" w:hAnsi="Nunito Sans" w:cs="Arial"/>
          <w:color w:val="000000" w:themeColor="text1"/>
        </w:rPr>
        <w:t xml:space="preserve"> period is referred to in the Regulations as “the cancellation period”. </w:t>
      </w:r>
    </w:p>
    <w:p w14:paraId="4B083E0B"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p>
    <w:p w14:paraId="16411187"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r w:rsidRPr="00204D74">
        <w:rPr>
          <w:rFonts w:ascii="Nunito Sans" w:hAnsi="Nunito Sans" w:cs="Arial"/>
          <w:color w:val="000000" w:themeColor="text1"/>
        </w:rPr>
        <w:t xml:space="preserve">Under the Regulations the cancellation notice is treated as being served as soon as it is sent or posted to us and a cancellation notice sent by electronic communication is treated as being served on the day when it is sent. </w:t>
      </w:r>
    </w:p>
    <w:p w14:paraId="594A203D"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p>
    <w:p w14:paraId="0BC3A6D8"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r w:rsidRPr="00204D74">
        <w:rPr>
          <w:rFonts w:ascii="Nunito Sans" w:hAnsi="Nunito Sans" w:cs="Arial"/>
          <w:color w:val="000000" w:themeColor="text1"/>
        </w:rPr>
        <w:t>If you agree in writing that the performance of this contract should begin before the end of the cancellation period, then, even if you cancel the contract, you may still be required to pay for the services supplied before the cancellation.</w:t>
      </w:r>
      <w:r w:rsidRPr="00204D74">
        <w:rPr>
          <w:rFonts w:ascii="Nunito Sans" w:hAnsi="Nunito Sans" w:cs="Arial"/>
          <w:color w:val="000000" w:themeColor="text1"/>
        </w:rPr>
        <w:br/>
      </w:r>
    </w:p>
    <w:p w14:paraId="6BE46869" w14:textId="77777777" w:rsidR="00204D74" w:rsidRPr="000D4292" w:rsidRDefault="00204D74" w:rsidP="00204D74">
      <w:pPr>
        <w:pStyle w:val="NormalWeb"/>
        <w:spacing w:before="0" w:beforeAutospacing="0" w:after="0" w:afterAutospacing="0"/>
        <w:rPr>
          <w:rFonts w:ascii="Nunito Sans" w:hAnsi="Nunito Sans" w:cs="Arial"/>
          <w:color w:val="E4002B"/>
        </w:rPr>
      </w:pPr>
      <w:r w:rsidRPr="00204D74">
        <w:rPr>
          <w:rFonts w:ascii="Nunito Sans" w:hAnsi="Nunito Sans" w:cs="Arial"/>
          <w:color w:val="000000" w:themeColor="text1"/>
        </w:rPr>
        <w:t xml:space="preserve">The reference number to enable the contract to be identified is </w:t>
      </w:r>
      <w:r w:rsidRPr="000D4292">
        <w:rPr>
          <w:rFonts w:ascii="Nunito Sans" w:hAnsi="Nunito Sans" w:cs="Arial"/>
          <w:color w:val="E4002B"/>
        </w:rPr>
        <w:t xml:space="preserve">[XXX]. </w:t>
      </w:r>
    </w:p>
    <w:p w14:paraId="348669F9" w14:textId="77777777" w:rsidR="00204D74" w:rsidRPr="00204D74" w:rsidRDefault="00204D74" w:rsidP="00204D74">
      <w:pPr>
        <w:pStyle w:val="NormalWeb"/>
        <w:spacing w:before="0" w:beforeAutospacing="0" w:after="0" w:afterAutospacing="0"/>
        <w:rPr>
          <w:rFonts w:ascii="Nunito Sans" w:hAnsi="Nunito Sans" w:cs="Arial"/>
          <w:color w:val="717074"/>
        </w:rPr>
      </w:pPr>
    </w:p>
    <w:p w14:paraId="239C499B" w14:textId="77777777" w:rsidR="00204D74" w:rsidRPr="000D4292" w:rsidRDefault="00204D74" w:rsidP="00204D74">
      <w:pPr>
        <w:pStyle w:val="NormalWeb"/>
        <w:spacing w:before="0" w:beforeAutospacing="0" w:after="0" w:afterAutospacing="0"/>
        <w:rPr>
          <w:rFonts w:ascii="Nunito Sans" w:hAnsi="Nunito Sans" w:cs="Arial"/>
          <w:color w:val="E4002B"/>
        </w:rPr>
      </w:pPr>
      <w:r w:rsidRPr="00204D74">
        <w:rPr>
          <w:rFonts w:ascii="Nunito Sans" w:hAnsi="Nunito Sans" w:cs="Arial"/>
          <w:color w:val="000000" w:themeColor="text1"/>
        </w:rPr>
        <w:t xml:space="preserve">This Notice is dated </w:t>
      </w:r>
      <w:r w:rsidRPr="000D4292">
        <w:rPr>
          <w:rFonts w:ascii="Nunito Sans" w:hAnsi="Nunito Sans" w:cs="Arial"/>
          <w:color w:val="E4002B"/>
        </w:rPr>
        <w:t>[XXX].</w:t>
      </w:r>
    </w:p>
    <w:p w14:paraId="3DC0721C" w14:textId="77777777" w:rsidR="00204D74" w:rsidRPr="00204D74" w:rsidRDefault="00204D74" w:rsidP="00204D74">
      <w:pPr>
        <w:pStyle w:val="NormalWeb"/>
        <w:spacing w:before="0" w:beforeAutospacing="0" w:after="0" w:afterAutospacing="0"/>
        <w:rPr>
          <w:rFonts w:ascii="Nunito Sans" w:hAnsi="Nunito Sans" w:cs="Arial"/>
          <w:color w:val="717074"/>
        </w:rPr>
      </w:pPr>
    </w:p>
    <w:p w14:paraId="1AE67BDC" w14:textId="77777777" w:rsidR="00204D74" w:rsidRPr="00204D74" w:rsidRDefault="00204D74" w:rsidP="00204D74">
      <w:pPr>
        <w:pStyle w:val="NormalWeb"/>
        <w:spacing w:before="0" w:beforeAutospacing="0" w:after="0" w:afterAutospacing="0"/>
        <w:rPr>
          <w:rFonts w:ascii="Nunito Sans" w:hAnsi="Nunito Sans" w:cs="Arial"/>
          <w:color w:val="000000" w:themeColor="text1"/>
        </w:rPr>
      </w:pPr>
      <w:r w:rsidRPr="00204D74">
        <w:rPr>
          <w:rFonts w:ascii="Nunito Sans" w:hAnsi="Nunito Sans" w:cs="Arial"/>
          <w:color w:val="000000" w:themeColor="text1"/>
        </w:rPr>
        <w:t>The cancellation sheet is on the next page.</w:t>
      </w:r>
      <w:r w:rsidRPr="00204D74">
        <w:rPr>
          <w:rFonts w:ascii="Nunito Sans" w:hAnsi="Nunito Sans" w:cs="Arial"/>
          <w:color w:val="000000" w:themeColor="text1"/>
        </w:rPr>
        <w:br/>
      </w:r>
    </w:p>
    <w:p w14:paraId="172A58AD" w14:textId="50ECF96E" w:rsidR="00204D74" w:rsidRPr="00204D74" w:rsidRDefault="00204D74" w:rsidP="00785999">
      <w:pPr>
        <w:pStyle w:val="NormalWeb"/>
        <w:spacing w:before="0" w:beforeAutospacing="0" w:after="0" w:afterAutospacing="0"/>
        <w:rPr>
          <w:rFonts w:ascii="Nunito Sans" w:hAnsi="Nunito Sans" w:cs="Arial"/>
          <w:color w:val="000000" w:themeColor="text1"/>
        </w:rPr>
      </w:pPr>
      <w:r w:rsidRPr="00785999">
        <w:rPr>
          <w:rFonts w:ascii="Nunito Sans" w:hAnsi="Nunito Sans" w:cs="Arial"/>
          <w:color w:val="000000" w:themeColor="text1"/>
        </w:rPr>
        <w:t xml:space="preserve">If you have any </w:t>
      </w:r>
      <w:r w:rsidR="09A46B0B" w:rsidRPr="00785999">
        <w:rPr>
          <w:rFonts w:ascii="Nunito Sans" w:hAnsi="Nunito Sans" w:cs="Arial"/>
          <w:color w:val="000000" w:themeColor="text1"/>
        </w:rPr>
        <w:t>questions,</w:t>
      </w:r>
      <w:r w:rsidRPr="00785999">
        <w:rPr>
          <w:rFonts w:ascii="Nunito Sans" w:hAnsi="Nunito Sans" w:cs="Arial"/>
          <w:color w:val="000000" w:themeColor="text1"/>
        </w:rPr>
        <w:t xml:space="preserve"> then please do not hesitate to contact me.</w:t>
      </w:r>
    </w:p>
    <w:p w14:paraId="4E98AFB3" w14:textId="77777777" w:rsidR="00204D74" w:rsidRDefault="00204D74" w:rsidP="00204D74">
      <w:pPr>
        <w:pStyle w:val="NormalWeb"/>
        <w:spacing w:before="0" w:beforeAutospacing="0" w:after="0" w:afterAutospacing="0"/>
        <w:rPr>
          <w:rFonts w:ascii="Arial" w:hAnsi="Arial" w:cs="Arial"/>
          <w:color w:val="717074"/>
        </w:rPr>
      </w:pPr>
    </w:p>
    <w:p w14:paraId="52995179" w14:textId="77777777" w:rsidR="00204D74" w:rsidRPr="000D4292" w:rsidRDefault="00204D74" w:rsidP="00204D74">
      <w:pPr>
        <w:pStyle w:val="NormalWeb"/>
        <w:spacing w:before="0" w:beforeAutospacing="0" w:after="0" w:afterAutospacing="0"/>
        <w:rPr>
          <w:rFonts w:ascii="Nunito Sans" w:hAnsi="Nunito Sans" w:cs="Arial"/>
          <w:color w:val="E4002B"/>
        </w:rPr>
      </w:pPr>
      <w:r w:rsidRPr="00A41AC1">
        <w:rPr>
          <w:rFonts w:ascii="Nunito Sans" w:hAnsi="Nunito Sans" w:cs="Arial"/>
          <w:color w:val="000000" w:themeColor="text1"/>
        </w:rPr>
        <w:t xml:space="preserve">Yours </w:t>
      </w:r>
      <w:r w:rsidRPr="000D4292">
        <w:rPr>
          <w:rFonts w:ascii="Nunito Sans" w:hAnsi="Nunito Sans" w:cs="Arial"/>
          <w:color w:val="E4002B"/>
        </w:rPr>
        <w:t>[sincerely]</w:t>
      </w:r>
    </w:p>
    <w:p w14:paraId="5ED77AED" w14:textId="77777777" w:rsidR="00204D74" w:rsidRPr="000D4292" w:rsidRDefault="00204D74" w:rsidP="00204D74">
      <w:pPr>
        <w:pStyle w:val="NormalWeb"/>
        <w:spacing w:before="0" w:beforeAutospacing="0" w:after="0" w:afterAutospacing="0"/>
        <w:rPr>
          <w:rFonts w:ascii="Nunito Sans" w:hAnsi="Nunito Sans" w:cs="Arial"/>
          <w:color w:val="E4002B"/>
        </w:rPr>
      </w:pPr>
    </w:p>
    <w:p w14:paraId="0B93CC7D" w14:textId="77777777" w:rsidR="00204D74" w:rsidRPr="000D4292" w:rsidRDefault="00204D74" w:rsidP="00204D74">
      <w:pPr>
        <w:pStyle w:val="NormalWeb"/>
        <w:spacing w:before="0" w:beforeAutospacing="0" w:after="0" w:afterAutospacing="0"/>
        <w:rPr>
          <w:rFonts w:ascii="Nunito Sans" w:hAnsi="Nunito Sans" w:cs="Arial"/>
          <w:color w:val="E4002B"/>
        </w:rPr>
      </w:pPr>
    </w:p>
    <w:p w14:paraId="40188A96" w14:textId="77777777" w:rsidR="00204D74" w:rsidRPr="000D4292" w:rsidRDefault="00204D74" w:rsidP="00204D74">
      <w:pPr>
        <w:pStyle w:val="NormalWeb"/>
        <w:spacing w:before="0" w:beforeAutospacing="0" w:after="0" w:afterAutospacing="0"/>
        <w:rPr>
          <w:rFonts w:ascii="Nunito Sans" w:hAnsi="Nunito Sans" w:cs="Arial"/>
          <w:color w:val="E4002B"/>
        </w:rPr>
      </w:pPr>
      <w:r w:rsidRPr="000D4292">
        <w:rPr>
          <w:rFonts w:ascii="Nunito Sans" w:hAnsi="Nunito Sans" w:cs="Arial"/>
          <w:color w:val="E4002B"/>
        </w:rPr>
        <w:t>[Firm Name]</w:t>
      </w:r>
    </w:p>
    <w:p w14:paraId="088978A8" w14:textId="77777777" w:rsidR="00204D74" w:rsidRDefault="00204D74" w:rsidP="00204D74">
      <w:pPr>
        <w:rPr>
          <w:rFonts w:ascii="Arial" w:hAnsi="Arial" w:cs="Arial"/>
          <w:color w:val="717074"/>
          <w:szCs w:val="20"/>
        </w:rPr>
      </w:pPr>
      <w:r>
        <w:rPr>
          <w:rFonts w:cs="Arial"/>
        </w:rPr>
        <w:br w:type="page"/>
      </w:r>
    </w:p>
    <w:p w14:paraId="555F5DF3" w14:textId="77777777" w:rsidR="00236B6E" w:rsidRDefault="00236B6E" w:rsidP="005C13C2">
      <w:pPr>
        <w:pStyle w:val="NormalWeb"/>
        <w:spacing w:before="0" w:beforeAutospacing="0" w:after="0" w:afterAutospacing="0"/>
        <w:rPr>
          <w:rFonts w:ascii="Nunito Sans" w:hAnsi="Nunito Sans" w:cs="Arial"/>
          <w:color w:val="000000" w:themeColor="text1"/>
          <w:sz w:val="28"/>
          <w:szCs w:val="28"/>
        </w:rPr>
      </w:pPr>
    </w:p>
    <w:p w14:paraId="05730E04" w14:textId="39498AD2" w:rsidR="005C13C2" w:rsidRPr="005C13C2" w:rsidRDefault="005C13C2" w:rsidP="005C13C2">
      <w:pPr>
        <w:pStyle w:val="NormalWeb"/>
        <w:spacing w:before="0" w:beforeAutospacing="0" w:after="0" w:afterAutospacing="0"/>
        <w:rPr>
          <w:rFonts w:ascii="Nunito Sans" w:hAnsi="Nunito Sans" w:cs="Arial"/>
          <w:color w:val="000000" w:themeColor="text1"/>
          <w:sz w:val="28"/>
          <w:szCs w:val="28"/>
        </w:rPr>
      </w:pPr>
      <w:r w:rsidRPr="005C13C2">
        <w:rPr>
          <w:rFonts w:ascii="Nunito Sans" w:hAnsi="Nunito Sans" w:cs="Arial"/>
          <w:color w:val="000000" w:themeColor="text1"/>
          <w:sz w:val="28"/>
          <w:szCs w:val="28"/>
        </w:rPr>
        <w:t xml:space="preserve">CANCELLATION NOTICE </w:t>
      </w:r>
    </w:p>
    <w:p w14:paraId="29ED5777" w14:textId="77777777" w:rsidR="005C13C2" w:rsidRDefault="005C13C2" w:rsidP="005C13C2">
      <w:pPr>
        <w:pStyle w:val="NormalWeb"/>
        <w:spacing w:before="0" w:beforeAutospacing="0" w:after="0" w:afterAutospacing="0"/>
        <w:rPr>
          <w:rFonts w:ascii="Arial" w:hAnsi="Arial" w:cs="Arial"/>
          <w:color w:val="717074"/>
        </w:rPr>
      </w:pPr>
    </w:p>
    <w:p w14:paraId="114149EC" w14:textId="77777777" w:rsidR="005C13C2" w:rsidRPr="005C13C2" w:rsidRDefault="005C13C2" w:rsidP="005C13C2">
      <w:pPr>
        <w:pStyle w:val="NormalWeb"/>
        <w:spacing w:before="0" w:beforeAutospacing="0" w:after="0" w:afterAutospacing="0"/>
        <w:rPr>
          <w:rFonts w:ascii="Nunito Sans" w:hAnsi="Nunito Sans" w:cs="Arial"/>
          <w:color w:val="717074"/>
        </w:rPr>
      </w:pPr>
      <w:r w:rsidRPr="005C13C2">
        <w:rPr>
          <w:rFonts w:ascii="Nunito Sans" w:hAnsi="Nunito Sans" w:cs="Arial"/>
          <w:color w:val="000000" w:themeColor="text1"/>
        </w:rPr>
        <w:t>To:</w:t>
      </w:r>
      <w:r w:rsidRPr="005C13C2">
        <w:rPr>
          <w:rFonts w:ascii="Nunito Sans" w:hAnsi="Nunito Sans" w:cs="Arial"/>
          <w:color w:val="717074"/>
        </w:rPr>
        <w:t xml:space="preserve"> </w:t>
      </w:r>
      <w:r w:rsidRPr="000D4292">
        <w:rPr>
          <w:rFonts w:ascii="Nunito Sans" w:hAnsi="Nunito Sans" w:cs="Arial"/>
          <w:color w:val="E4002B"/>
        </w:rPr>
        <w:t>[xxx]</w:t>
      </w:r>
      <w:r w:rsidRPr="000D4292">
        <w:rPr>
          <w:rFonts w:ascii="Nunito Sans" w:hAnsi="Nunito Sans" w:cs="Arial"/>
          <w:color w:val="E4002B"/>
        </w:rPr>
        <w:br/>
      </w:r>
    </w:p>
    <w:p w14:paraId="10BDA679" w14:textId="77777777" w:rsidR="005C13C2" w:rsidRPr="005C13C2" w:rsidRDefault="005C13C2" w:rsidP="005C13C2">
      <w:pPr>
        <w:pStyle w:val="NormalWeb"/>
        <w:spacing w:before="0" w:beforeAutospacing="0" w:after="0" w:afterAutospacing="0"/>
        <w:rPr>
          <w:rFonts w:ascii="Nunito Sans" w:hAnsi="Nunito Sans" w:cs="Arial"/>
          <w:color w:val="717074"/>
        </w:rPr>
      </w:pPr>
      <w:r w:rsidRPr="000D4292">
        <w:rPr>
          <w:rFonts w:ascii="Nunito Sans" w:hAnsi="Nunito Sans" w:cs="Arial"/>
          <w:color w:val="E4002B"/>
        </w:rPr>
        <w:t xml:space="preserve">I/We </w:t>
      </w:r>
      <w:r w:rsidRPr="005C13C2">
        <w:rPr>
          <w:rFonts w:ascii="Nunito Sans" w:hAnsi="Nunito Sans" w:cs="Arial"/>
          <w:color w:val="000000" w:themeColor="text1"/>
        </w:rPr>
        <w:t xml:space="preserve">hereby give notice that </w:t>
      </w:r>
      <w:r w:rsidRPr="000D4292">
        <w:rPr>
          <w:rFonts w:ascii="Nunito Sans" w:hAnsi="Nunito Sans" w:cs="Arial"/>
          <w:color w:val="E4002B"/>
        </w:rPr>
        <w:t xml:space="preserve">I/we </w:t>
      </w:r>
      <w:r w:rsidRPr="005C13C2">
        <w:rPr>
          <w:rFonts w:ascii="Nunito Sans" w:hAnsi="Nunito Sans" w:cs="Arial"/>
          <w:color w:val="000000" w:themeColor="text1"/>
        </w:rPr>
        <w:t xml:space="preserve">wish to cancel </w:t>
      </w:r>
      <w:r w:rsidRPr="000D4292">
        <w:rPr>
          <w:rFonts w:ascii="Nunito Sans" w:hAnsi="Nunito Sans" w:cs="Arial"/>
          <w:color w:val="E4002B"/>
        </w:rPr>
        <w:t xml:space="preserve">my/our </w:t>
      </w:r>
      <w:r w:rsidRPr="005C13C2">
        <w:rPr>
          <w:rFonts w:ascii="Nunito Sans" w:hAnsi="Nunito Sans" w:cs="Arial"/>
          <w:color w:val="000000" w:themeColor="text1"/>
        </w:rPr>
        <w:t xml:space="preserve">contract for the provision of services under contract reference number </w:t>
      </w:r>
      <w:r w:rsidRPr="000D4292">
        <w:rPr>
          <w:rFonts w:ascii="Nunito Sans" w:hAnsi="Nunito Sans" w:cs="Arial"/>
          <w:color w:val="E4002B"/>
        </w:rPr>
        <w:t>[XXX].</w:t>
      </w:r>
    </w:p>
    <w:p w14:paraId="56A82B39" w14:textId="77777777" w:rsidR="005C13C2" w:rsidRPr="005C13C2" w:rsidRDefault="005C13C2" w:rsidP="005C13C2">
      <w:pPr>
        <w:pStyle w:val="NormalWeb"/>
        <w:spacing w:before="0" w:beforeAutospacing="0" w:after="0" w:afterAutospacing="0"/>
        <w:rPr>
          <w:rFonts w:ascii="Nunito Sans" w:hAnsi="Nunito Sans" w:cs="Arial"/>
          <w:color w:val="717074"/>
        </w:rPr>
      </w:pPr>
    </w:p>
    <w:p w14:paraId="0C8F1D8D" w14:textId="77777777" w:rsidR="005C13C2" w:rsidRPr="005C13C2" w:rsidRDefault="005C13C2" w:rsidP="005C13C2">
      <w:pPr>
        <w:pStyle w:val="NormalWeb"/>
        <w:spacing w:before="0" w:beforeAutospacing="0" w:after="0" w:afterAutospacing="0"/>
        <w:rPr>
          <w:rFonts w:ascii="Nunito Sans" w:hAnsi="Nunito Sans" w:cs="Arial"/>
          <w:color w:val="717074"/>
        </w:rPr>
      </w:pPr>
    </w:p>
    <w:p w14:paraId="696D56A7" w14:textId="77777777" w:rsidR="005C13C2" w:rsidRPr="005C13C2" w:rsidRDefault="005C13C2" w:rsidP="005C13C2">
      <w:pPr>
        <w:pStyle w:val="NormalWeb"/>
        <w:spacing w:before="0" w:beforeAutospacing="0" w:after="0" w:afterAutospacing="0"/>
        <w:rPr>
          <w:rFonts w:ascii="Nunito Sans" w:hAnsi="Nunito Sans" w:cs="Arial"/>
          <w:color w:val="717074"/>
        </w:rPr>
      </w:pPr>
    </w:p>
    <w:p w14:paraId="22A239DC" w14:textId="77777777" w:rsidR="005C13C2" w:rsidRPr="005C13C2" w:rsidRDefault="005C13C2" w:rsidP="005C13C2">
      <w:pPr>
        <w:pStyle w:val="NormalWeb"/>
        <w:spacing w:before="0" w:beforeAutospacing="0" w:after="0" w:afterAutospacing="0"/>
        <w:rPr>
          <w:rFonts w:ascii="Nunito Sans" w:hAnsi="Nunito Sans" w:cs="Arial"/>
          <w:color w:val="000000" w:themeColor="text1"/>
        </w:rPr>
      </w:pPr>
      <w:r w:rsidRPr="005C13C2">
        <w:rPr>
          <w:rFonts w:ascii="Nunito Sans" w:hAnsi="Nunito Sans" w:cs="Arial"/>
          <w:color w:val="000000" w:themeColor="text1"/>
        </w:rPr>
        <w:t>Signed: .............................................................</w:t>
      </w:r>
      <w:r w:rsidRPr="005C13C2">
        <w:rPr>
          <w:rFonts w:ascii="Nunito Sans" w:hAnsi="Nunito Sans" w:cs="Arial"/>
          <w:color w:val="000000" w:themeColor="text1"/>
        </w:rPr>
        <w:br/>
      </w:r>
    </w:p>
    <w:p w14:paraId="449263B2" w14:textId="77777777" w:rsidR="005C13C2" w:rsidRPr="005C13C2" w:rsidRDefault="005C13C2" w:rsidP="005C13C2">
      <w:pPr>
        <w:pStyle w:val="NormalWeb"/>
        <w:spacing w:before="0" w:beforeAutospacing="0" w:after="0" w:afterAutospacing="0"/>
        <w:rPr>
          <w:rFonts w:ascii="Nunito Sans" w:hAnsi="Nunito Sans" w:cs="Arial"/>
          <w:color w:val="000000" w:themeColor="text1"/>
        </w:rPr>
      </w:pPr>
    </w:p>
    <w:p w14:paraId="3F077509" w14:textId="77777777" w:rsidR="005C13C2" w:rsidRPr="005C13C2" w:rsidRDefault="005C13C2" w:rsidP="005C13C2">
      <w:pPr>
        <w:pStyle w:val="NormalWeb"/>
        <w:spacing w:before="0" w:beforeAutospacing="0" w:after="0" w:afterAutospacing="0"/>
        <w:rPr>
          <w:rFonts w:ascii="Nunito Sans" w:hAnsi="Nunito Sans" w:cs="Arial"/>
          <w:color w:val="000000" w:themeColor="text1"/>
        </w:rPr>
      </w:pPr>
    </w:p>
    <w:p w14:paraId="1C21BE27" w14:textId="77777777" w:rsidR="005C13C2" w:rsidRPr="005C13C2" w:rsidRDefault="005C13C2" w:rsidP="005C13C2">
      <w:pPr>
        <w:pStyle w:val="NormalWeb"/>
        <w:spacing w:before="0" w:beforeAutospacing="0" w:after="0" w:afterAutospacing="0"/>
        <w:rPr>
          <w:rFonts w:ascii="Nunito Sans" w:hAnsi="Nunito Sans" w:cs="Arial"/>
          <w:color w:val="000000" w:themeColor="text1"/>
        </w:rPr>
      </w:pPr>
    </w:p>
    <w:p w14:paraId="55889683" w14:textId="77777777" w:rsidR="005C13C2" w:rsidRPr="005C13C2" w:rsidRDefault="005C13C2" w:rsidP="005C13C2">
      <w:pPr>
        <w:pStyle w:val="NormalWeb"/>
        <w:spacing w:before="0" w:beforeAutospacing="0" w:after="0" w:afterAutospacing="0"/>
        <w:rPr>
          <w:rFonts w:ascii="Nunito Sans" w:hAnsi="Nunito Sans" w:cs="Arial"/>
          <w:color w:val="000000" w:themeColor="text1"/>
        </w:rPr>
      </w:pPr>
      <w:r w:rsidRPr="005C13C2">
        <w:rPr>
          <w:rFonts w:ascii="Nunito Sans" w:hAnsi="Nunito Sans" w:cs="Arial"/>
          <w:color w:val="000000" w:themeColor="text1"/>
        </w:rPr>
        <w:t xml:space="preserve">Name and address: </w:t>
      </w:r>
    </w:p>
    <w:p w14:paraId="74031034" w14:textId="77777777" w:rsidR="005C13C2" w:rsidRPr="005C13C2" w:rsidRDefault="005C13C2" w:rsidP="005C13C2">
      <w:pPr>
        <w:pStyle w:val="NormalWeb"/>
        <w:spacing w:before="0" w:beforeAutospacing="0" w:after="0" w:afterAutospacing="0"/>
        <w:rPr>
          <w:rFonts w:ascii="Nunito Sans" w:hAnsi="Nunito Sans" w:cs="Arial"/>
          <w:color w:val="717074"/>
        </w:rPr>
      </w:pPr>
      <w:r w:rsidRPr="000D4292">
        <w:rPr>
          <w:rFonts w:ascii="Nunito Sans" w:hAnsi="Nunito Sans" w:cs="Arial"/>
          <w:color w:val="E4002B"/>
        </w:rPr>
        <w:t>[Client]</w:t>
      </w:r>
      <w:r w:rsidRPr="000D4292">
        <w:rPr>
          <w:rFonts w:ascii="Nunito Sans" w:hAnsi="Nunito Sans" w:cs="Arial"/>
          <w:color w:val="E4002B"/>
        </w:rPr>
        <w:br/>
      </w:r>
    </w:p>
    <w:p w14:paraId="34919B52" w14:textId="77777777" w:rsidR="005C13C2" w:rsidRPr="005C13C2" w:rsidRDefault="005C13C2" w:rsidP="005C13C2">
      <w:pPr>
        <w:pStyle w:val="NormalWeb"/>
        <w:spacing w:before="0" w:beforeAutospacing="0" w:after="0" w:afterAutospacing="0"/>
        <w:rPr>
          <w:rFonts w:ascii="Nunito Sans" w:hAnsi="Nunito Sans" w:cs="Arial"/>
          <w:color w:val="717074"/>
        </w:rPr>
      </w:pPr>
    </w:p>
    <w:p w14:paraId="51005927" w14:textId="77777777" w:rsidR="005C13C2" w:rsidRPr="005C13C2" w:rsidRDefault="005C13C2" w:rsidP="005C13C2">
      <w:pPr>
        <w:pStyle w:val="NormalWeb"/>
        <w:spacing w:before="0" w:beforeAutospacing="0" w:after="0" w:afterAutospacing="0"/>
        <w:rPr>
          <w:rFonts w:ascii="Nunito Sans" w:hAnsi="Nunito Sans" w:cs="Arial"/>
          <w:color w:val="717074"/>
        </w:rPr>
      </w:pPr>
    </w:p>
    <w:p w14:paraId="15690822" w14:textId="77777777" w:rsidR="005C13C2" w:rsidRPr="005C13C2" w:rsidRDefault="005C13C2" w:rsidP="005C13C2">
      <w:pPr>
        <w:pStyle w:val="NormalWeb"/>
        <w:spacing w:before="0" w:beforeAutospacing="0" w:after="0" w:afterAutospacing="0"/>
        <w:rPr>
          <w:rFonts w:ascii="Nunito Sans" w:hAnsi="Nunito Sans" w:cs="Arial"/>
          <w:color w:val="717074"/>
        </w:rPr>
      </w:pPr>
    </w:p>
    <w:p w14:paraId="7969C775" w14:textId="77777777" w:rsidR="005C13C2" w:rsidRPr="005C13C2" w:rsidRDefault="005C13C2" w:rsidP="005C13C2">
      <w:pPr>
        <w:pStyle w:val="NormalWeb"/>
        <w:spacing w:before="0" w:beforeAutospacing="0" w:after="0" w:afterAutospacing="0"/>
        <w:rPr>
          <w:rFonts w:ascii="Nunito Sans" w:hAnsi="Nunito Sans" w:cs="Arial"/>
          <w:color w:val="000000" w:themeColor="text1"/>
        </w:rPr>
      </w:pPr>
      <w:r w:rsidRPr="005C13C2">
        <w:rPr>
          <w:rFonts w:ascii="Nunito Sans" w:hAnsi="Nunito Sans" w:cs="Arial"/>
          <w:color w:val="000000" w:themeColor="text1"/>
        </w:rPr>
        <w:t xml:space="preserve">Date: ............................................................. </w:t>
      </w:r>
    </w:p>
    <w:p w14:paraId="17071109" w14:textId="77777777" w:rsidR="009B7C26" w:rsidRPr="009B7C26" w:rsidRDefault="009B7C26" w:rsidP="009B7C26">
      <w:pPr>
        <w:pStyle w:val="AUASubsectionL2"/>
        <w:numPr>
          <w:ilvl w:val="0"/>
          <w:numId w:val="0"/>
        </w:numPr>
        <w:ind w:left="-28"/>
      </w:pPr>
    </w:p>
    <w:p w14:paraId="027B79DE" w14:textId="5359A963" w:rsidR="009B7C26" w:rsidRPr="009B7C26" w:rsidRDefault="009B7C26" w:rsidP="009B7C26">
      <w:pPr>
        <w:pStyle w:val="AUASubsectionL2"/>
        <w:numPr>
          <w:ilvl w:val="0"/>
          <w:numId w:val="0"/>
        </w:numPr>
        <w:ind w:left="-28"/>
        <w:rPr>
          <w:b/>
          <w:bCs/>
          <w:sz w:val="16"/>
          <w:szCs w:val="16"/>
        </w:rPr>
      </w:pPr>
      <w:r w:rsidRPr="009B7C26">
        <w:rPr>
          <w:b/>
          <w:bCs/>
          <w:sz w:val="16"/>
          <w:szCs w:val="16"/>
        </w:rPr>
        <w:t xml:space="preserve">Disclaimer: </w:t>
      </w:r>
    </w:p>
    <w:p w14:paraId="55FEE5EE" w14:textId="521A4114" w:rsidR="009B7C26" w:rsidRPr="009B7C26" w:rsidRDefault="009B7C26" w:rsidP="009B7C26">
      <w:pPr>
        <w:pStyle w:val="AUASubsectionL2"/>
        <w:numPr>
          <w:ilvl w:val="0"/>
          <w:numId w:val="0"/>
        </w:numPr>
        <w:ind w:left="-28"/>
        <w:rPr>
          <w:sz w:val="16"/>
          <w:szCs w:val="16"/>
        </w:rPr>
      </w:pPr>
      <w:r w:rsidRPr="009B7C26">
        <w:rPr>
          <w:sz w:val="16"/>
          <w:szCs w:val="16"/>
        </w:rPr>
        <w:t xml:space="preserve">The </w:t>
      </w:r>
      <w:r>
        <w:rPr>
          <w:sz w:val="16"/>
          <w:szCs w:val="16"/>
        </w:rPr>
        <w:t>A</w:t>
      </w:r>
      <w:r w:rsidRPr="009B7C26">
        <w:rPr>
          <w:sz w:val="16"/>
          <w:szCs w:val="16"/>
        </w:rPr>
        <w:t xml:space="preserve">ssociation of </w:t>
      </w:r>
      <w:r>
        <w:rPr>
          <w:sz w:val="16"/>
          <w:szCs w:val="16"/>
        </w:rPr>
        <w:t>I</w:t>
      </w:r>
      <w:r w:rsidRPr="009B7C26">
        <w:rPr>
          <w:sz w:val="16"/>
          <w:szCs w:val="16"/>
        </w:rPr>
        <w:t xml:space="preserve">nternational </w:t>
      </w:r>
      <w:r>
        <w:rPr>
          <w:sz w:val="16"/>
          <w:szCs w:val="16"/>
        </w:rPr>
        <w:t>A</w:t>
      </w:r>
      <w:r w:rsidRPr="009B7C26">
        <w:rPr>
          <w:sz w:val="16"/>
          <w:szCs w:val="16"/>
        </w:rPr>
        <w:t>ccountants (</w:t>
      </w:r>
      <w:r>
        <w:rPr>
          <w:sz w:val="16"/>
          <w:szCs w:val="16"/>
        </w:rPr>
        <w:t>AIA</w:t>
      </w:r>
      <w:r w:rsidRPr="009B7C26">
        <w:rPr>
          <w:sz w:val="16"/>
          <w:szCs w:val="16"/>
        </w:rPr>
        <w:t xml:space="preserve">) has prepared this sample </w:t>
      </w:r>
      <w:r w:rsidR="006F21CB">
        <w:rPr>
          <w:sz w:val="16"/>
          <w:szCs w:val="16"/>
        </w:rPr>
        <w:t xml:space="preserve">cancellation notice </w:t>
      </w:r>
      <w:r w:rsidR="00602FE3">
        <w:rPr>
          <w:sz w:val="16"/>
          <w:szCs w:val="16"/>
        </w:rPr>
        <w:t>letter</w:t>
      </w:r>
      <w:r w:rsidRPr="009B7C26">
        <w:rPr>
          <w:sz w:val="16"/>
          <w:szCs w:val="16"/>
        </w:rPr>
        <w:t xml:space="preserve">. It should be used as a </w:t>
      </w:r>
      <w:proofErr w:type="gramStart"/>
      <w:r w:rsidRPr="009B7C26">
        <w:rPr>
          <w:sz w:val="16"/>
          <w:szCs w:val="16"/>
        </w:rPr>
        <w:t>guide</w:t>
      </w:r>
      <w:proofErr w:type="gramEnd"/>
      <w:r w:rsidRPr="009B7C26">
        <w:rPr>
          <w:sz w:val="16"/>
          <w:szCs w:val="16"/>
        </w:rPr>
        <w:t xml:space="preserve"> and members should adapt its contents to best suit their needs. </w:t>
      </w:r>
    </w:p>
    <w:p w14:paraId="60A5B61E" w14:textId="1A77618D" w:rsidR="009B7C26" w:rsidRDefault="009B7C26" w:rsidP="009B7C26">
      <w:pPr>
        <w:pStyle w:val="AUASubsectionL2"/>
        <w:numPr>
          <w:ilvl w:val="0"/>
          <w:numId w:val="0"/>
        </w:numPr>
        <w:ind w:left="-28"/>
        <w:rPr>
          <w:sz w:val="16"/>
          <w:szCs w:val="16"/>
        </w:rPr>
      </w:pPr>
      <w:r w:rsidRPr="009B7C26">
        <w:rPr>
          <w:sz w:val="16"/>
          <w:szCs w:val="16"/>
        </w:rPr>
        <w:t>A</w:t>
      </w:r>
      <w:r>
        <w:rPr>
          <w:sz w:val="16"/>
          <w:szCs w:val="16"/>
        </w:rPr>
        <w:t>IA</w:t>
      </w:r>
      <w:r w:rsidRPr="009B7C26">
        <w:rPr>
          <w:sz w:val="16"/>
          <w:szCs w:val="16"/>
        </w:rPr>
        <w:t xml:space="preserve"> does not provide any guarantee that this will be suitable for everyone and in using it, you should be aware that </w:t>
      </w:r>
      <w:r>
        <w:rPr>
          <w:sz w:val="16"/>
          <w:szCs w:val="16"/>
        </w:rPr>
        <w:t>AIA</w:t>
      </w:r>
      <w:r w:rsidRPr="009B7C26">
        <w:rPr>
          <w:sz w:val="16"/>
          <w:szCs w:val="16"/>
        </w:rPr>
        <w:t xml:space="preserve"> will not be liable on any basis for any consequences arising from its use</w:t>
      </w:r>
      <w:r>
        <w:rPr>
          <w:sz w:val="16"/>
          <w:szCs w:val="16"/>
        </w:rPr>
        <w:t>.</w:t>
      </w:r>
    </w:p>
    <w:p w14:paraId="019D152A" w14:textId="6362CED5" w:rsidR="009B7C26" w:rsidRPr="009B7C26" w:rsidRDefault="009B7C26" w:rsidP="009B7C26">
      <w:pPr>
        <w:pStyle w:val="AUASubsectionL2"/>
        <w:numPr>
          <w:ilvl w:val="0"/>
          <w:numId w:val="0"/>
        </w:numPr>
        <w:ind w:left="-28"/>
        <w:rPr>
          <w:sz w:val="16"/>
          <w:szCs w:val="16"/>
        </w:rPr>
      </w:pPr>
      <w:r w:rsidRPr="009B7C26">
        <w:rPr>
          <w:sz w:val="16"/>
          <w:szCs w:val="16"/>
        </w:rPr>
        <w:t>You should seek legal advice if you are unsure of the meaning or effect of any of the terms, conditions or clauses contained within the letter.</w:t>
      </w:r>
    </w:p>
    <w:sectPr w:rsidR="009B7C26" w:rsidRPr="009B7C26" w:rsidSect="00E154F8">
      <w:headerReference w:type="default" r:id="rId11"/>
      <w:footerReference w:type="default" r:id="rId12"/>
      <w:headerReference w:type="first" r:id="rId13"/>
      <w:footerReference w:type="first" r:id="rId14"/>
      <w:pgSz w:w="11907" w:h="16840"/>
      <w:pgMar w:top="1790" w:right="1320" w:bottom="1179" w:left="1340" w:header="0"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A209" w14:textId="77777777" w:rsidR="00FE1491" w:rsidRDefault="00FE1491">
      <w:r>
        <w:separator/>
      </w:r>
    </w:p>
  </w:endnote>
  <w:endnote w:type="continuationSeparator" w:id="0">
    <w:p w14:paraId="251F726E" w14:textId="77777777" w:rsidR="00FE1491" w:rsidRDefault="00FE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Mentone">
    <w:altName w:val="Calibri"/>
    <w:charset w:val="00"/>
    <w:family w:val="auto"/>
    <w:pitch w:val="variable"/>
    <w:sig w:usb0="800000AF" w:usb1="4000204A" w:usb2="00000000" w:usb3="00000000" w:csb0="00000093" w:csb1="00000000"/>
  </w:font>
  <w:font w:name="Frutiger Linotype">
    <w:altName w:val="Meiryo"/>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FB066" w14:textId="07F30097" w:rsidR="00952696" w:rsidRDefault="001F6286">
    <w:pPr>
      <w:spacing w:line="200" w:lineRule="exact"/>
      <w:rPr>
        <w:szCs w:val="20"/>
      </w:rPr>
    </w:pPr>
    <w:r>
      <w:rPr>
        <w:noProof/>
        <w:szCs w:val="20"/>
        <w:lang w:val="en-GB" w:eastAsia="en-GB"/>
      </w:rPr>
      <mc:AlternateContent>
        <mc:Choice Requires="wps">
          <w:drawing>
            <wp:anchor distT="0" distB="0" distL="114300" distR="114300" simplePos="0" relativeHeight="251669504" behindDoc="0" locked="0" layoutInCell="1" allowOverlap="1" wp14:anchorId="46FD1F17" wp14:editId="5ADBCC6B">
              <wp:simplePos x="0" y="0"/>
              <wp:positionH relativeFrom="margin">
                <wp:posOffset>-417195</wp:posOffset>
              </wp:positionH>
              <wp:positionV relativeFrom="paragraph">
                <wp:posOffset>266065</wp:posOffset>
              </wp:positionV>
              <wp:extent cx="670687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706870" cy="0"/>
                      </a:xfrm>
                      <a:prstGeom prst="line">
                        <a:avLst/>
                      </a:prstGeom>
                      <a:noFill/>
                      <a:ln w="9525" cap="flat" cmpd="sng" algn="ctr">
                        <a:solidFill>
                          <a:srgbClr val="D12D3A"/>
                        </a:solidFill>
                        <a:prstDash val="solid"/>
                      </a:ln>
                      <a:effectLst/>
                    </wps:spPr>
                    <wps:bodyPr/>
                  </wps:wsp>
                </a:graphicData>
              </a:graphic>
              <wp14:sizeRelH relativeFrom="margin">
                <wp14:pctWidth>0</wp14:pctWidth>
              </wp14:sizeRelH>
            </wp:anchor>
          </w:drawing>
        </mc:Choice>
        <mc:Fallback xmlns:a="http://schemas.openxmlformats.org/drawingml/2006/main" xmlns:a14="http://schemas.microsoft.com/office/drawing/2010/main">
          <w:pict>
            <v:line id="Straight Connector 31"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d12d3a" from="-32.85pt,20.95pt" to="495.25pt,20.95pt" w14:anchorId="37599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">
              <w10:wrap anchorx="margin"/>
            </v:line>
          </w:pict>
        </mc:Fallback>
      </mc:AlternateContent>
    </w:r>
    <w:r w:rsidRPr="001F6286">
      <w:rPr>
        <w:noProof/>
        <w:lang w:val="en-GB" w:eastAsia="en-GB"/>
      </w:rPr>
      <mc:AlternateContent>
        <mc:Choice Requires="wps">
          <w:drawing>
            <wp:anchor distT="0" distB="0" distL="114300" distR="114300" simplePos="0" relativeHeight="251673600" behindDoc="1" locked="0" layoutInCell="1" allowOverlap="1" wp14:anchorId="6F4FC598" wp14:editId="06ECB0BC">
              <wp:simplePos x="0" y="0"/>
              <wp:positionH relativeFrom="rightMargin">
                <wp:posOffset>-137795</wp:posOffset>
              </wp:positionH>
              <wp:positionV relativeFrom="page">
                <wp:posOffset>10299065</wp:posOffset>
              </wp:positionV>
              <wp:extent cx="652145" cy="171450"/>
              <wp:effectExtent l="0" t="0" r="1460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6"/>
                              <w:szCs w:val="16"/>
                            </w:rPr>
                            <w:id w:val="189138622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1481F63" w14:textId="77777777" w:rsidR="001F6286" w:rsidRPr="004244F0" w:rsidRDefault="001F6286" w:rsidP="001F6286">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14:paraId="26E90C22" w14:textId="77777777" w:rsidR="001F6286" w:rsidRPr="004244F0" w:rsidRDefault="001F6286" w:rsidP="001F6286">
                          <w:pPr>
                            <w:spacing w:line="200" w:lineRule="exact"/>
                            <w:rPr>
                              <w:szCs w:val="20"/>
                            </w:rPr>
                          </w:pPr>
                        </w:p>
                        <w:p w14:paraId="55832ECB" w14:textId="77777777" w:rsidR="001F6286" w:rsidRDefault="001F6286" w:rsidP="001F628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6F4FC598">
              <v:stroke joinstyle="miter"/>
              <v:path gradientshapeok="t" o:connecttype="rect"/>
            </v:shapetype>
            <v:shape id="Text Box 1" style="position:absolute;margin-left:-10.85pt;margin-top:810.95pt;width:51.35pt;height:13.5pt;z-index:-251642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">
              <v:textbox inset="0,0,0,0">
                <w:txbxContent>
                  <w:sdt>
                    <w:sdtPr>
                      <w:rPr>
                        <w:sz w:val="16"/>
                        <w:szCs w:val="16"/>
                      </w:rPr>
                      <w:id w:val="18913862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rsidRPr="004244F0" w:rsidR="001F6286" w:rsidP="001F6286" w:rsidRDefault="001F6286" w14:paraId="61481F63" w14:textId="77777777">
                            <w:pPr>
                              <w:tabs>
                                <w:tab w:val="center" w:pos="4513"/>
                                <w:tab w:val="right" w:pos="9026"/>
                              </w:tabs>
                              <w:jc w:val="right"/>
                              <w:rPr>
                                <w:sz w:val="16"/>
                                <w:szCs w:val="16"/>
                              </w:rPr>
                            </w:pPr>
                            <w:r w:rsidRPr="004244F0">
                              <w:rPr>
                                <w:sz w:val="16"/>
                                <w:szCs w:val="16"/>
                              </w:rPr>
                              <w:t xml:space="preserve">Page </w:t>
                            </w:r>
                            <w:r w:rsidRPr="004244F0">
                              <w:rPr>
                                <w:sz w:val="16"/>
                                <w:szCs w:val="16"/>
                              </w:rPr>
                              <w:fldChar w:fldCharType="begin"/>
                            </w:r>
                            <w:r w:rsidRPr="004244F0">
                              <w:rPr>
                                <w:sz w:val="16"/>
                                <w:szCs w:val="16"/>
                              </w:rPr>
                              <w:instrText xml:space="preserve"> PAGE </w:instrText>
                            </w:r>
                            <w:r w:rsidRPr="004244F0">
                              <w:rPr>
                                <w:sz w:val="16"/>
                                <w:szCs w:val="16"/>
                              </w:rPr>
                              <w:fldChar w:fldCharType="separate"/>
                            </w:r>
                            <w:r w:rsidRPr="004244F0">
                              <w:rPr>
                                <w:sz w:val="16"/>
                                <w:szCs w:val="16"/>
                              </w:rPr>
                              <w:t>3</w:t>
                            </w:r>
                            <w:r w:rsidRPr="004244F0">
                              <w:rPr>
                                <w:sz w:val="16"/>
                                <w:szCs w:val="16"/>
                              </w:rPr>
                              <w:fldChar w:fldCharType="end"/>
                            </w:r>
                            <w:r w:rsidRPr="004244F0">
                              <w:rPr>
                                <w:sz w:val="16"/>
                                <w:szCs w:val="16"/>
                              </w:rPr>
                              <w:t xml:space="preserve"> of </w:t>
                            </w:r>
                            <w:r w:rsidRPr="004244F0">
                              <w:rPr>
                                <w:sz w:val="16"/>
                                <w:szCs w:val="16"/>
                              </w:rPr>
                              <w:fldChar w:fldCharType="begin"/>
                            </w:r>
                            <w:r w:rsidRPr="004244F0">
                              <w:rPr>
                                <w:sz w:val="16"/>
                                <w:szCs w:val="16"/>
                              </w:rPr>
                              <w:instrText xml:space="preserve"> NUMPAGES  </w:instrText>
                            </w:r>
                            <w:r w:rsidRPr="004244F0">
                              <w:rPr>
                                <w:sz w:val="16"/>
                                <w:szCs w:val="16"/>
                              </w:rPr>
                              <w:fldChar w:fldCharType="separate"/>
                            </w:r>
                            <w:r w:rsidRPr="004244F0">
                              <w:rPr>
                                <w:sz w:val="16"/>
                                <w:szCs w:val="16"/>
                              </w:rPr>
                              <w:t>11</w:t>
                            </w:r>
                            <w:r w:rsidRPr="004244F0">
                              <w:rPr>
                                <w:sz w:val="16"/>
                                <w:szCs w:val="16"/>
                              </w:rPr>
                              <w:fldChar w:fldCharType="end"/>
                            </w:r>
                          </w:p>
                        </w:sdtContent>
                      </w:sdt>
                    </w:sdtContent>
                  </w:sdt>
                  <w:p w:rsidRPr="004244F0" w:rsidR="001F6286" w:rsidP="001F6286" w:rsidRDefault="001F6286" w14:paraId="26E90C22" w14:textId="77777777">
                    <w:pPr>
                      <w:spacing w:line="200" w:lineRule="exact"/>
                      <w:rPr>
                        <w:szCs w:val="20"/>
                      </w:rPr>
                    </w:pPr>
                  </w:p>
                  <w:p w:rsidR="001F6286" w:rsidP="001F6286" w:rsidRDefault="001F6286" w14:paraId="55832ECB" w14:textId="77777777">
                    <w:pPr>
                      <w:jc w:val="right"/>
                    </w:pPr>
                  </w:p>
                </w:txbxContent>
              </v:textbox>
              <w10:wrap anchorx="margin" anchory="page"/>
            </v:shape>
          </w:pict>
        </mc:Fallback>
      </mc:AlternateContent>
    </w:r>
    <w:r w:rsidRPr="001F6286">
      <w:rPr>
        <w:noProof/>
        <w:lang w:val="en-GB" w:eastAsia="en-GB"/>
      </w:rPr>
      <mc:AlternateContent>
        <mc:Choice Requires="wps">
          <w:drawing>
            <wp:anchor distT="0" distB="0" distL="114300" distR="114300" simplePos="0" relativeHeight="251671552" behindDoc="1" locked="0" layoutInCell="1" allowOverlap="1" wp14:anchorId="7AE457E9" wp14:editId="106A53A9">
              <wp:simplePos x="0" y="0"/>
              <wp:positionH relativeFrom="page">
                <wp:posOffset>450850</wp:posOffset>
              </wp:positionH>
              <wp:positionV relativeFrom="page">
                <wp:posOffset>10308590</wp:posOffset>
              </wp:positionV>
              <wp:extent cx="2287270" cy="139700"/>
              <wp:effectExtent l="0" t="0" r="17780" b="1270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2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09C25" w14:textId="3280287C" w:rsidR="001F6286" w:rsidRPr="004244F0" w:rsidRDefault="001F6286" w:rsidP="001F6286">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FF3E1A">
                            <w:rPr>
                              <w:rFonts w:eastAsia="Calibri" w:cs="Calibri"/>
                              <w:spacing w:val="-2"/>
                              <w:sz w:val="16"/>
                              <w:szCs w:val="16"/>
                            </w:rPr>
                            <w:t>6</w:t>
                          </w:r>
                          <w:r w:rsidR="002F0C06">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001F2AC4">
                            <w:rPr>
                              <w:rFonts w:eastAsia="Calibri" w:cs="Calibri"/>
                              <w:spacing w:val="-3"/>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457E9" id="_x0000_t202" coordsize="21600,21600" o:spt="202" path="m,l,21600r21600,l21600,xe">
              <v:stroke joinstyle="miter"/>
              <v:path gradientshapeok="t" o:connecttype="rect"/>
            </v:shapetype>
            <v:shape id="Text Box 32" o:spid="_x0000_s1027" type="#_x0000_t202" style="position:absolute;margin-left:35.5pt;margin-top:811.7pt;width:180.1pt;height: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" filled="f" stroked="f">
              <v:textbox inset="0,0,0,0">
                <w:txbxContent>
                  <w:p w14:paraId="2DE09C25" w14:textId="3280287C" w:rsidR="001F6286" w:rsidRPr="004244F0" w:rsidRDefault="001F6286" w:rsidP="001F6286">
                    <w:pPr>
                      <w:spacing w:line="203" w:lineRule="exact"/>
                      <w:ind w:left="20"/>
                      <w:rPr>
                        <w:rFonts w:eastAsia="Calibri" w:cs="Calibri"/>
                        <w:sz w:val="16"/>
                        <w:szCs w:val="16"/>
                      </w:rPr>
                    </w:pPr>
                    <w:r w:rsidRPr="004244F0">
                      <w:rPr>
                        <w:rFonts w:eastAsia="Calibri" w:cs="Calibri"/>
                        <w:sz w:val="16"/>
                        <w:szCs w:val="16"/>
                      </w:rPr>
                      <w:t>©</w:t>
                    </w:r>
                    <w:r w:rsidRPr="004244F0">
                      <w:rPr>
                        <w:rFonts w:eastAsia="Calibri" w:cs="Calibri"/>
                        <w:spacing w:val="-2"/>
                        <w:sz w:val="16"/>
                        <w:szCs w:val="16"/>
                      </w:rPr>
                      <w:t xml:space="preserve"> 202</w:t>
                    </w:r>
                    <w:r w:rsidR="00FF3E1A">
                      <w:rPr>
                        <w:rFonts w:eastAsia="Calibri" w:cs="Calibri"/>
                        <w:spacing w:val="-2"/>
                        <w:sz w:val="16"/>
                        <w:szCs w:val="16"/>
                      </w:rPr>
                      <w:t>6</w:t>
                    </w:r>
                    <w:r w:rsidR="002F0C06">
                      <w:rPr>
                        <w:rFonts w:eastAsia="Calibri" w:cs="Calibri"/>
                        <w:spacing w:val="-2"/>
                        <w:sz w:val="16"/>
                        <w:szCs w:val="16"/>
                      </w:rPr>
                      <w:t xml:space="preserve"> </w:t>
                    </w:r>
                    <w:r w:rsidRPr="004244F0">
                      <w:rPr>
                        <w:rFonts w:eastAsia="Calibri" w:cs="Calibri"/>
                        <w:spacing w:val="-1"/>
                        <w:sz w:val="16"/>
                        <w:szCs w:val="16"/>
                      </w:rPr>
                      <w:t>Ass</w:t>
                    </w:r>
                    <w:r w:rsidRPr="004244F0">
                      <w:rPr>
                        <w:rFonts w:eastAsia="Calibri" w:cs="Calibri"/>
                        <w:sz w:val="16"/>
                        <w:szCs w:val="16"/>
                      </w:rPr>
                      <w:t>oc</w:t>
                    </w:r>
                    <w:r w:rsidRPr="004244F0">
                      <w:rPr>
                        <w:rFonts w:eastAsia="Calibri" w:cs="Calibri"/>
                        <w:spacing w:val="-1"/>
                        <w:sz w:val="16"/>
                        <w:szCs w:val="16"/>
                      </w:rPr>
                      <w:t>i</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on</w:t>
                    </w:r>
                    <w:r w:rsidRPr="004244F0">
                      <w:rPr>
                        <w:rFonts w:eastAsia="Calibri" w:cs="Calibri"/>
                        <w:spacing w:val="-3"/>
                        <w:sz w:val="16"/>
                        <w:szCs w:val="16"/>
                      </w:rPr>
                      <w:t xml:space="preserve"> </w:t>
                    </w:r>
                    <w:r w:rsidRPr="004244F0">
                      <w:rPr>
                        <w:rFonts w:eastAsia="Calibri" w:cs="Calibri"/>
                        <w:spacing w:val="1"/>
                        <w:sz w:val="16"/>
                        <w:szCs w:val="16"/>
                      </w:rPr>
                      <w:t>o</w:t>
                    </w:r>
                    <w:r w:rsidRPr="004244F0">
                      <w:rPr>
                        <w:rFonts w:eastAsia="Calibri" w:cs="Calibri"/>
                        <w:sz w:val="16"/>
                        <w:szCs w:val="16"/>
                      </w:rPr>
                      <w:t>f</w:t>
                    </w:r>
                    <w:r w:rsidRPr="004244F0">
                      <w:rPr>
                        <w:rFonts w:eastAsia="Calibri" w:cs="Calibri"/>
                        <w:spacing w:val="-3"/>
                        <w:sz w:val="16"/>
                        <w:szCs w:val="16"/>
                      </w:rPr>
                      <w:t xml:space="preserve"> </w:t>
                    </w:r>
                    <w:r w:rsidR="001F2AC4">
                      <w:rPr>
                        <w:rFonts w:eastAsia="Calibri" w:cs="Calibri"/>
                        <w:spacing w:val="-3"/>
                        <w:sz w:val="16"/>
                        <w:szCs w:val="16"/>
                      </w:rPr>
                      <w:t>I</w:t>
                    </w:r>
                    <w:r w:rsidRPr="004244F0">
                      <w:rPr>
                        <w:rFonts w:eastAsia="Calibri" w:cs="Calibri"/>
                        <w:spacing w:val="-1"/>
                        <w:sz w:val="16"/>
                        <w:szCs w:val="16"/>
                      </w:rPr>
                      <w:t>n</w:t>
                    </w:r>
                    <w:r w:rsidRPr="004244F0">
                      <w:rPr>
                        <w:rFonts w:eastAsia="Calibri" w:cs="Calibri"/>
                        <w:sz w:val="16"/>
                        <w:szCs w:val="16"/>
                      </w:rPr>
                      <w:t>t</w:t>
                    </w:r>
                    <w:r w:rsidRPr="004244F0">
                      <w:rPr>
                        <w:rFonts w:eastAsia="Calibri" w:cs="Calibri"/>
                        <w:spacing w:val="-1"/>
                        <w:sz w:val="16"/>
                        <w:szCs w:val="16"/>
                      </w:rPr>
                      <w:t>e</w:t>
                    </w:r>
                    <w:r w:rsidRPr="004244F0">
                      <w:rPr>
                        <w:rFonts w:eastAsia="Calibri" w:cs="Calibri"/>
                        <w:sz w:val="16"/>
                        <w:szCs w:val="16"/>
                      </w:rPr>
                      <w:t>r</w:t>
                    </w:r>
                    <w:r w:rsidRPr="004244F0">
                      <w:rPr>
                        <w:rFonts w:eastAsia="Calibri" w:cs="Calibri"/>
                        <w:spacing w:val="-2"/>
                        <w:sz w:val="16"/>
                        <w:szCs w:val="16"/>
                      </w:rPr>
                      <w:t>n</w:t>
                    </w:r>
                    <w:r w:rsidRPr="004244F0">
                      <w:rPr>
                        <w:rFonts w:eastAsia="Calibri" w:cs="Calibri"/>
                        <w:sz w:val="16"/>
                        <w:szCs w:val="16"/>
                      </w:rPr>
                      <w:t>at</w:t>
                    </w:r>
                    <w:r w:rsidRPr="004244F0">
                      <w:rPr>
                        <w:rFonts w:eastAsia="Calibri" w:cs="Calibri"/>
                        <w:spacing w:val="-1"/>
                        <w:sz w:val="16"/>
                        <w:szCs w:val="16"/>
                      </w:rPr>
                      <w:t>i</w:t>
                    </w:r>
                    <w:r w:rsidRPr="004244F0">
                      <w:rPr>
                        <w:rFonts w:eastAsia="Calibri" w:cs="Calibri"/>
                        <w:sz w:val="16"/>
                        <w:szCs w:val="16"/>
                      </w:rPr>
                      <w:t>o</w:t>
                    </w:r>
                    <w:r w:rsidRPr="004244F0">
                      <w:rPr>
                        <w:rFonts w:eastAsia="Calibri" w:cs="Calibri"/>
                        <w:spacing w:val="-1"/>
                        <w:sz w:val="16"/>
                        <w:szCs w:val="16"/>
                      </w:rPr>
                      <w:t>n</w:t>
                    </w:r>
                    <w:r w:rsidRPr="004244F0">
                      <w:rPr>
                        <w:rFonts w:eastAsia="Calibri" w:cs="Calibri"/>
                        <w:sz w:val="16"/>
                        <w:szCs w:val="16"/>
                      </w:rPr>
                      <w:t>al</w:t>
                    </w:r>
                    <w:r w:rsidRPr="004244F0">
                      <w:rPr>
                        <w:rFonts w:eastAsia="Calibri" w:cs="Calibri"/>
                        <w:spacing w:val="-1"/>
                        <w:sz w:val="16"/>
                        <w:szCs w:val="16"/>
                      </w:rPr>
                      <w:t xml:space="preserve"> A</w:t>
                    </w:r>
                    <w:r w:rsidRPr="004244F0">
                      <w:rPr>
                        <w:rFonts w:eastAsia="Calibri" w:cs="Calibri"/>
                        <w:sz w:val="16"/>
                        <w:szCs w:val="16"/>
                      </w:rPr>
                      <w:t>cco</w:t>
                    </w:r>
                    <w:r w:rsidRPr="004244F0">
                      <w:rPr>
                        <w:rFonts w:eastAsia="Calibri" w:cs="Calibri"/>
                        <w:spacing w:val="-1"/>
                        <w:sz w:val="16"/>
                        <w:szCs w:val="16"/>
                      </w:rPr>
                      <w:t>un</w:t>
                    </w:r>
                    <w:r w:rsidRPr="004244F0">
                      <w:rPr>
                        <w:rFonts w:eastAsia="Calibri" w:cs="Calibri"/>
                        <w:sz w:val="16"/>
                        <w:szCs w:val="16"/>
                      </w:rPr>
                      <w:t>ta</w:t>
                    </w:r>
                    <w:r w:rsidRPr="004244F0">
                      <w:rPr>
                        <w:rFonts w:eastAsia="Calibri" w:cs="Calibri"/>
                        <w:spacing w:val="-2"/>
                        <w:sz w:val="16"/>
                        <w:szCs w:val="16"/>
                      </w:rPr>
                      <w:t>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3EC5" w14:textId="68A7787B" w:rsidR="00D539CA" w:rsidRDefault="00D539CA" w:rsidP="00D539CA">
    <w:pPr>
      <w:spacing w:line="200" w:lineRule="exact"/>
      <w:rPr>
        <w:szCs w:val="20"/>
      </w:rPr>
    </w:pPr>
  </w:p>
  <w:p w14:paraId="2110B23B" w14:textId="35D184DC" w:rsidR="00D539CA" w:rsidRDefault="00D53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97A3" w14:textId="77777777" w:rsidR="00FE1491" w:rsidRDefault="00FE1491">
      <w:r>
        <w:separator/>
      </w:r>
    </w:p>
  </w:footnote>
  <w:footnote w:type="continuationSeparator" w:id="0">
    <w:p w14:paraId="4119BD00" w14:textId="77777777" w:rsidR="00FE1491" w:rsidRDefault="00FE1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3A3" w14:textId="11E9D940" w:rsidR="004342D4" w:rsidRDefault="00211847" w:rsidP="00211847">
    <w:pPr>
      <w:pStyle w:val="Header"/>
      <w:ind w:left="-1276"/>
    </w:pPr>
    <w:r>
      <w:rPr>
        <w:noProof/>
        <w:lang w:eastAsia="en-GB"/>
      </w:rPr>
      <w:drawing>
        <wp:inline distT="0" distB="0" distL="0" distR="0" wp14:anchorId="090869B2" wp14:editId="4C655CA9">
          <wp:extent cx="7548959" cy="11906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st-services-header.jpg"/>
                  <pic:cNvPicPr/>
                </pic:nvPicPr>
                <pic:blipFill>
                  <a:blip r:embed="rId1">
                    <a:extLst>
                      <a:ext uri="{28A0092B-C50C-407E-A947-70E740481C1C}">
                        <a14:useLocalDpi xmlns:a14="http://schemas.microsoft.com/office/drawing/2010/main" val="0"/>
                      </a:ext>
                    </a:extLst>
                  </a:blip>
                  <a:stretch>
                    <a:fillRect/>
                  </a:stretch>
                </pic:blipFill>
                <pic:spPr>
                  <a:xfrm>
                    <a:off x="0" y="0"/>
                    <a:ext cx="7713550" cy="1216584"/>
                  </a:xfrm>
                  <a:prstGeom prst="rect">
                    <a:avLst/>
                  </a:prstGeom>
                </pic:spPr>
              </pic:pic>
            </a:graphicData>
          </a:graphic>
        </wp:inline>
      </w:drawing>
    </w:r>
  </w:p>
  <w:p w14:paraId="53401D54" w14:textId="77777777" w:rsidR="00211847" w:rsidRPr="00211847" w:rsidRDefault="00211847" w:rsidP="00211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6616" w14:textId="38142F99" w:rsidR="0075277C" w:rsidRDefault="0075277C">
    <w:pPr>
      <w:pStyle w:val="Header"/>
    </w:pPr>
    <w:r>
      <w:rPr>
        <w:noProof/>
      </w:rPr>
      <w:drawing>
        <wp:anchor distT="0" distB="0" distL="114300" distR="114300" simplePos="0" relativeHeight="251661312" behindDoc="0" locked="0" layoutInCell="1" allowOverlap="1" wp14:anchorId="7D9119B2" wp14:editId="12303F0C">
          <wp:simplePos x="0" y="0"/>
          <wp:positionH relativeFrom="page">
            <wp:posOffset>-53975</wp:posOffset>
          </wp:positionH>
          <wp:positionV relativeFrom="paragraph">
            <wp:posOffset>19050</wp:posOffset>
          </wp:positionV>
          <wp:extent cx="7596505" cy="1237615"/>
          <wp:effectExtent l="0" t="0" r="4445" b="63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237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9DE"/>
    <w:multiLevelType w:val="hybridMultilevel"/>
    <w:tmpl w:val="BEDEE952"/>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67BFE"/>
    <w:multiLevelType w:val="hybridMultilevel"/>
    <w:tmpl w:val="3F40EE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767" w:hanging="360"/>
      </w:pPr>
      <w:rPr>
        <w:rFonts w:ascii="Courier New" w:hAnsi="Courier New" w:cs="Courier New" w:hint="default"/>
      </w:rPr>
    </w:lvl>
    <w:lvl w:ilvl="2" w:tplc="08090005" w:tentative="1">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3207" w:hanging="360"/>
      </w:pPr>
      <w:rPr>
        <w:rFonts w:ascii="Symbol" w:hAnsi="Symbol" w:hint="default"/>
      </w:rPr>
    </w:lvl>
    <w:lvl w:ilvl="4" w:tplc="08090003" w:tentative="1">
      <w:start w:val="1"/>
      <w:numFmt w:val="bullet"/>
      <w:lvlText w:val="o"/>
      <w:lvlJc w:val="left"/>
      <w:pPr>
        <w:ind w:left="3927" w:hanging="360"/>
      </w:pPr>
      <w:rPr>
        <w:rFonts w:ascii="Courier New" w:hAnsi="Courier New" w:cs="Courier New" w:hint="default"/>
      </w:rPr>
    </w:lvl>
    <w:lvl w:ilvl="5" w:tplc="08090005" w:tentative="1">
      <w:start w:val="1"/>
      <w:numFmt w:val="bullet"/>
      <w:lvlText w:val=""/>
      <w:lvlJc w:val="left"/>
      <w:pPr>
        <w:ind w:left="4647" w:hanging="360"/>
      </w:pPr>
      <w:rPr>
        <w:rFonts w:ascii="Wingdings" w:hAnsi="Wingdings" w:hint="default"/>
      </w:rPr>
    </w:lvl>
    <w:lvl w:ilvl="6" w:tplc="08090001" w:tentative="1">
      <w:start w:val="1"/>
      <w:numFmt w:val="bullet"/>
      <w:lvlText w:val=""/>
      <w:lvlJc w:val="left"/>
      <w:pPr>
        <w:ind w:left="5367" w:hanging="360"/>
      </w:pPr>
      <w:rPr>
        <w:rFonts w:ascii="Symbol" w:hAnsi="Symbol" w:hint="default"/>
      </w:rPr>
    </w:lvl>
    <w:lvl w:ilvl="7" w:tplc="08090003" w:tentative="1">
      <w:start w:val="1"/>
      <w:numFmt w:val="bullet"/>
      <w:lvlText w:val="o"/>
      <w:lvlJc w:val="left"/>
      <w:pPr>
        <w:ind w:left="6087" w:hanging="360"/>
      </w:pPr>
      <w:rPr>
        <w:rFonts w:ascii="Courier New" w:hAnsi="Courier New" w:cs="Courier New" w:hint="default"/>
      </w:rPr>
    </w:lvl>
    <w:lvl w:ilvl="8" w:tplc="08090005" w:tentative="1">
      <w:start w:val="1"/>
      <w:numFmt w:val="bullet"/>
      <w:lvlText w:val=""/>
      <w:lvlJc w:val="left"/>
      <w:pPr>
        <w:ind w:left="6807" w:hanging="360"/>
      </w:pPr>
      <w:rPr>
        <w:rFonts w:ascii="Wingdings" w:hAnsi="Wingdings" w:hint="default"/>
      </w:rPr>
    </w:lvl>
  </w:abstractNum>
  <w:abstractNum w:abstractNumId="2" w15:restartNumberingAfterBreak="0">
    <w:nsid w:val="112600B3"/>
    <w:multiLevelType w:val="multilevel"/>
    <w:tmpl w:val="47201010"/>
    <w:lvl w:ilvl="0">
      <w:start w:val="1"/>
      <w:numFmt w:val="decimal"/>
      <w:pStyle w:val="AIASubsection"/>
      <w:lvlText w:val="%1.0"/>
      <w:lvlJc w:val="left"/>
      <w:pPr>
        <w:ind w:left="1146" w:hanging="720"/>
      </w:pPr>
      <w:rPr>
        <w:rFonts w:hint="default"/>
        <w:b w:val="0"/>
      </w:rPr>
    </w:lvl>
    <w:lvl w:ilvl="1">
      <w:start w:val="1"/>
      <w:numFmt w:val="decimal"/>
      <w:pStyle w:val="AUASubsectionL2"/>
      <w:lvlText w:val="%1.%2"/>
      <w:lvlJc w:val="left"/>
      <w:pPr>
        <w:ind w:left="1146" w:hanging="720"/>
      </w:pPr>
      <w:rPr>
        <w:rFonts w:hint="default"/>
        <w:sz w:val="20"/>
        <w:szCs w:val="20"/>
      </w:rPr>
    </w:lvl>
    <w:lvl w:ilvl="2">
      <w:start w:val="1"/>
      <w:numFmt w:val="decimal"/>
      <w:pStyle w:val="AIASubsectionL3"/>
      <w:lvlText w:val="%1.%2.%3"/>
      <w:lvlJc w:val="left"/>
      <w:pPr>
        <w:ind w:left="2046" w:hanging="1080"/>
      </w:pPr>
      <w:rPr>
        <w:rFonts w:hint="default"/>
      </w:rPr>
    </w:lvl>
    <w:lvl w:ilvl="3">
      <w:start w:val="1"/>
      <w:numFmt w:val="decimal"/>
      <w:pStyle w:val="AIASubsectionL4"/>
      <w:lvlText w:val="%1.%2.%3.%4"/>
      <w:lvlJc w:val="left"/>
      <w:pPr>
        <w:ind w:left="1686" w:hanging="1080"/>
      </w:pPr>
      <w:rPr>
        <w:rFonts w:hint="default"/>
      </w:rPr>
    </w:lvl>
    <w:lvl w:ilvl="4">
      <w:start w:val="1"/>
      <w:numFmt w:val="decimal"/>
      <w:lvlText w:val="%1.%2.%3.%4.%5"/>
      <w:lvlJc w:val="left"/>
      <w:pPr>
        <w:ind w:left="5736" w:hanging="1440"/>
      </w:pPr>
      <w:rPr>
        <w:rFonts w:hint="default"/>
      </w:rPr>
    </w:lvl>
    <w:lvl w:ilvl="5">
      <w:start w:val="1"/>
      <w:numFmt w:val="decimal"/>
      <w:lvlText w:val="%1.%2.%3.%4.%5.%6"/>
      <w:lvlJc w:val="left"/>
      <w:pPr>
        <w:ind w:left="6816" w:hanging="1800"/>
      </w:pPr>
      <w:rPr>
        <w:rFonts w:hint="default"/>
      </w:rPr>
    </w:lvl>
    <w:lvl w:ilvl="6">
      <w:start w:val="1"/>
      <w:numFmt w:val="decimal"/>
      <w:lvlText w:val="%1.%2.%3.%4.%5.%6.%7"/>
      <w:lvlJc w:val="left"/>
      <w:pPr>
        <w:ind w:left="7536" w:hanging="1800"/>
      </w:pPr>
      <w:rPr>
        <w:rFonts w:hint="default"/>
      </w:rPr>
    </w:lvl>
    <w:lvl w:ilvl="7">
      <w:start w:val="1"/>
      <w:numFmt w:val="decimal"/>
      <w:lvlText w:val="%1.%2.%3.%4.%5.%6.%7.%8"/>
      <w:lvlJc w:val="left"/>
      <w:pPr>
        <w:ind w:left="8616" w:hanging="2160"/>
      </w:pPr>
      <w:rPr>
        <w:rFonts w:hint="default"/>
      </w:rPr>
    </w:lvl>
    <w:lvl w:ilvl="8">
      <w:start w:val="1"/>
      <w:numFmt w:val="decimal"/>
      <w:lvlText w:val="%1.%2.%3.%4.%5.%6.%7.%8.%9"/>
      <w:lvlJc w:val="left"/>
      <w:pPr>
        <w:ind w:left="9696" w:hanging="2520"/>
      </w:pPr>
      <w:rPr>
        <w:rFonts w:hint="default"/>
      </w:rPr>
    </w:lvl>
  </w:abstractNum>
  <w:abstractNum w:abstractNumId="3" w15:restartNumberingAfterBreak="0">
    <w:nsid w:val="12AF04EE"/>
    <w:multiLevelType w:val="hybridMultilevel"/>
    <w:tmpl w:val="B5FE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01000"/>
    <w:multiLevelType w:val="hybridMultilevel"/>
    <w:tmpl w:val="2078ED1A"/>
    <w:lvl w:ilvl="0" w:tplc="B0F67844">
      <w:start w:val="1"/>
      <w:numFmt w:val="decimal"/>
      <w:lvlText w:val="%1)"/>
      <w:lvlJc w:val="left"/>
      <w:pPr>
        <w:ind w:hanging="356"/>
      </w:pPr>
      <w:rPr>
        <w:rFonts w:ascii="Calibri" w:eastAsia="Calibri" w:hAnsi="Calibri" w:hint="default"/>
        <w:sz w:val="22"/>
        <w:szCs w:val="22"/>
      </w:rPr>
    </w:lvl>
    <w:lvl w:ilvl="1" w:tplc="2F902162">
      <w:start w:val="1"/>
      <w:numFmt w:val="bullet"/>
      <w:lvlText w:val="•"/>
      <w:lvlJc w:val="left"/>
      <w:rPr>
        <w:rFonts w:hint="default"/>
      </w:rPr>
    </w:lvl>
    <w:lvl w:ilvl="2" w:tplc="1DEEAC66">
      <w:start w:val="1"/>
      <w:numFmt w:val="bullet"/>
      <w:lvlText w:val="•"/>
      <w:lvlJc w:val="left"/>
      <w:rPr>
        <w:rFonts w:hint="default"/>
      </w:rPr>
    </w:lvl>
    <w:lvl w:ilvl="3" w:tplc="31EA6024">
      <w:start w:val="1"/>
      <w:numFmt w:val="bullet"/>
      <w:lvlText w:val="•"/>
      <w:lvlJc w:val="left"/>
      <w:rPr>
        <w:rFonts w:hint="default"/>
      </w:rPr>
    </w:lvl>
    <w:lvl w:ilvl="4" w:tplc="A38CE044">
      <w:start w:val="1"/>
      <w:numFmt w:val="bullet"/>
      <w:lvlText w:val="•"/>
      <w:lvlJc w:val="left"/>
      <w:rPr>
        <w:rFonts w:hint="default"/>
      </w:rPr>
    </w:lvl>
    <w:lvl w:ilvl="5" w:tplc="3EC43344">
      <w:start w:val="1"/>
      <w:numFmt w:val="bullet"/>
      <w:lvlText w:val="•"/>
      <w:lvlJc w:val="left"/>
      <w:rPr>
        <w:rFonts w:hint="default"/>
      </w:rPr>
    </w:lvl>
    <w:lvl w:ilvl="6" w:tplc="3DB0F3D4">
      <w:start w:val="1"/>
      <w:numFmt w:val="bullet"/>
      <w:lvlText w:val="•"/>
      <w:lvlJc w:val="left"/>
      <w:rPr>
        <w:rFonts w:hint="default"/>
      </w:rPr>
    </w:lvl>
    <w:lvl w:ilvl="7" w:tplc="A1DE50A0">
      <w:start w:val="1"/>
      <w:numFmt w:val="bullet"/>
      <w:lvlText w:val="•"/>
      <w:lvlJc w:val="left"/>
      <w:rPr>
        <w:rFonts w:hint="default"/>
      </w:rPr>
    </w:lvl>
    <w:lvl w:ilvl="8" w:tplc="7528DBF0">
      <w:start w:val="1"/>
      <w:numFmt w:val="bullet"/>
      <w:lvlText w:val="•"/>
      <w:lvlJc w:val="left"/>
      <w:rPr>
        <w:rFonts w:hint="default"/>
      </w:rPr>
    </w:lvl>
  </w:abstractNum>
  <w:abstractNum w:abstractNumId="5" w15:restartNumberingAfterBreak="0">
    <w:nsid w:val="219216CA"/>
    <w:multiLevelType w:val="hybridMultilevel"/>
    <w:tmpl w:val="CFC65D88"/>
    <w:lvl w:ilvl="0" w:tplc="BC6C28E8">
      <w:start w:val="1"/>
      <w:numFmt w:val="decimal"/>
      <w:lvlText w:val="%1."/>
      <w:lvlJc w:val="left"/>
      <w:pPr>
        <w:ind w:hanging="440"/>
      </w:pPr>
      <w:rPr>
        <w:rFonts w:ascii="Calibri" w:eastAsia="Calibri" w:hAnsi="Calibri" w:hint="default"/>
        <w:sz w:val="24"/>
        <w:szCs w:val="24"/>
      </w:rPr>
    </w:lvl>
    <w:lvl w:ilvl="1" w:tplc="A5E85B08">
      <w:start w:val="1"/>
      <w:numFmt w:val="decimal"/>
      <w:lvlText w:val="%2."/>
      <w:lvlJc w:val="left"/>
      <w:pPr>
        <w:ind w:hanging="360"/>
      </w:pPr>
      <w:rPr>
        <w:rFonts w:ascii="Calibri" w:eastAsia="Calibri" w:hAnsi="Calibri" w:hint="default"/>
        <w:b/>
        <w:bCs/>
        <w:sz w:val="22"/>
        <w:szCs w:val="22"/>
      </w:rPr>
    </w:lvl>
    <w:lvl w:ilvl="2" w:tplc="A7FE448E">
      <w:start w:val="1"/>
      <w:numFmt w:val="bullet"/>
      <w:lvlText w:val="•"/>
      <w:lvlJc w:val="left"/>
      <w:rPr>
        <w:rFonts w:hint="default"/>
      </w:rPr>
    </w:lvl>
    <w:lvl w:ilvl="3" w:tplc="8280CE60">
      <w:start w:val="1"/>
      <w:numFmt w:val="bullet"/>
      <w:lvlText w:val="•"/>
      <w:lvlJc w:val="left"/>
      <w:rPr>
        <w:rFonts w:hint="default"/>
      </w:rPr>
    </w:lvl>
    <w:lvl w:ilvl="4" w:tplc="B9346E20">
      <w:start w:val="1"/>
      <w:numFmt w:val="bullet"/>
      <w:lvlText w:val="•"/>
      <w:lvlJc w:val="left"/>
      <w:rPr>
        <w:rFonts w:hint="default"/>
      </w:rPr>
    </w:lvl>
    <w:lvl w:ilvl="5" w:tplc="216ECD9E">
      <w:start w:val="1"/>
      <w:numFmt w:val="bullet"/>
      <w:lvlText w:val="•"/>
      <w:lvlJc w:val="left"/>
      <w:rPr>
        <w:rFonts w:hint="default"/>
      </w:rPr>
    </w:lvl>
    <w:lvl w:ilvl="6" w:tplc="B798C0E2">
      <w:start w:val="1"/>
      <w:numFmt w:val="bullet"/>
      <w:lvlText w:val="•"/>
      <w:lvlJc w:val="left"/>
      <w:rPr>
        <w:rFonts w:hint="default"/>
      </w:rPr>
    </w:lvl>
    <w:lvl w:ilvl="7" w:tplc="341A4570">
      <w:start w:val="1"/>
      <w:numFmt w:val="bullet"/>
      <w:lvlText w:val="•"/>
      <w:lvlJc w:val="left"/>
      <w:rPr>
        <w:rFonts w:hint="default"/>
      </w:rPr>
    </w:lvl>
    <w:lvl w:ilvl="8" w:tplc="3BC0C0C0">
      <w:start w:val="1"/>
      <w:numFmt w:val="bullet"/>
      <w:lvlText w:val="•"/>
      <w:lvlJc w:val="left"/>
      <w:rPr>
        <w:rFonts w:hint="default"/>
      </w:rPr>
    </w:lvl>
  </w:abstractNum>
  <w:abstractNum w:abstractNumId="6" w15:restartNumberingAfterBreak="0">
    <w:nsid w:val="24811C18"/>
    <w:multiLevelType w:val="multilevel"/>
    <w:tmpl w:val="EC74E376"/>
    <w:lvl w:ilvl="0">
      <w:start w:val="1"/>
      <w:numFmt w:val="decimal"/>
      <w:lvlText w:val="%1.0"/>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62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5310" w:hanging="1440"/>
      </w:pPr>
      <w:rPr>
        <w:rFonts w:hint="default"/>
      </w:rPr>
    </w:lvl>
    <w:lvl w:ilvl="5">
      <w:start w:val="1"/>
      <w:numFmt w:val="decimal"/>
      <w:lvlText w:val="%1.%2.%3.%4.%5.%6"/>
      <w:lvlJc w:val="left"/>
      <w:pPr>
        <w:ind w:left="6390" w:hanging="1800"/>
      </w:pPr>
      <w:rPr>
        <w:rFonts w:hint="default"/>
      </w:rPr>
    </w:lvl>
    <w:lvl w:ilvl="6">
      <w:start w:val="1"/>
      <w:numFmt w:val="decimal"/>
      <w:lvlText w:val="%1.%2.%3.%4.%5.%6.%7"/>
      <w:lvlJc w:val="left"/>
      <w:pPr>
        <w:ind w:left="7110" w:hanging="1800"/>
      </w:pPr>
      <w:rPr>
        <w:rFonts w:hint="default"/>
      </w:rPr>
    </w:lvl>
    <w:lvl w:ilvl="7">
      <w:start w:val="1"/>
      <w:numFmt w:val="decimal"/>
      <w:lvlText w:val="%1.%2.%3.%4.%5.%6.%7.%8"/>
      <w:lvlJc w:val="left"/>
      <w:pPr>
        <w:ind w:left="8190" w:hanging="2160"/>
      </w:pPr>
      <w:rPr>
        <w:rFonts w:hint="default"/>
      </w:rPr>
    </w:lvl>
    <w:lvl w:ilvl="8">
      <w:start w:val="1"/>
      <w:numFmt w:val="decimal"/>
      <w:lvlText w:val="%1.%2.%3.%4.%5.%6.%7.%8.%9"/>
      <w:lvlJc w:val="left"/>
      <w:pPr>
        <w:ind w:left="9270" w:hanging="2520"/>
      </w:pPr>
      <w:rPr>
        <w:rFonts w:hint="default"/>
      </w:rPr>
    </w:lvl>
  </w:abstractNum>
  <w:abstractNum w:abstractNumId="7" w15:restartNumberingAfterBreak="0">
    <w:nsid w:val="254A3C84"/>
    <w:multiLevelType w:val="hybridMultilevel"/>
    <w:tmpl w:val="A43E7D4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8" w15:restartNumberingAfterBreak="0">
    <w:nsid w:val="26A07821"/>
    <w:multiLevelType w:val="multilevel"/>
    <w:tmpl w:val="E33C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355"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0647D7"/>
    <w:multiLevelType w:val="hybridMultilevel"/>
    <w:tmpl w:val="8EEED6B0"/>
    <w:lvl w:ilvl="0" w:tplc="9DB47B6E">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32ABE"/>
    <w:multiLevelType w:val="hybridMultilevel"/>
    <w:tmpl w:val="DF7047B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D90992"/>
    <w:multiLevelType w:val="hybridMultilevel"/>
    <w:tmpl w:val="C652F110"/>
    <w:lvl w:ilvl="0" w:tplc="8196D326">
      <w:start w:val="1"/>
      <w:numFmt w:val="decimal"/>
      <w:lvlText w:val="%1."/>
      <w:lvlJc w:val="left"/>
      <w:pPr>
        <w:ind w:hanging="440"/>
      </w:pPr>
      <w:rPr>
        <w:rFonts w:ascii="Calibri" w:eastAsia="Calibri" w:hAnsi="Calibri" w:hint="default"/>
        <w:sz w:val="24"/>
        <w:szCs w:val="24"/>
      </w:rPr>
    </w:lvl>
    <w:lvl w:ilvl="1" w:tplc="F87C3F52">
      <w:start w:val="1"/>
      <w:numFmt w:val="decimal"/>
      <w:lvlText w:val="%2."/>
      <w:lvlJc w:val="left"/>
      <w:pPr>
        <w:ind w:hanging="360"/>
      </w:pPr>
      <w:rPr>
        <w:rFonts w:ascii="Calibri" w:eastAsia="Calibri" w:hAnsi="Calibri" w:hint="default"/>
        <w:b/>
        <w:bCs/>
        <w:sz w:val="22"/>
        <w:szCs w:val="22"/>
      </w:rPr>
    </w:lvl>
    <w:lvl w:ilvl="2" w:tplc="8E22124C">
      <w:start w:val="1"/>
      <w:numFmt w:val="bullet"/>
      <w:lvlText w:val="•"/>
      <w:lvlJc w:val="left"/>
      <w:rPr>
        <w:rFonts w:hint="default"/>
      </w:rPr>
    </w:lvl>
    <w:lvl w:ilvl="3" w:tplc="6C64CB6E">
      <w:start w:val="1"/>
      <w:numFmt w:val="bullet"/>
      <w:lvlText w:val="•"/>
      <w:lvlJc w:val="left"/>
      <w:rPr>
        <w:rFonts w:hint="default"/>
      </w:rPr>
    </w:lvl>
    <w:lvl w:ilvl="4" w:tplc="C464E252">
      <w:start w:val="1"/>
      <w:numFmt w:val="bullet"/>
      <w:lvlText w:val="•"/>
      <w:lvlJc w:val="left"/>
      <w:rPr>
        <w:rFonts w:hint="default"/>
      </w:rPr>
    </w:lvl>
    <w:lvl w:ilvl="5" w:tplc="1562C9E8">
      <w:start w:val="1"/>
      <w:numFmt w:val="bullet"/>
      <w:lvlText w:val="•"/>
      <w:lvlJc w:val="left"/>
      <w:rPr>
        <w:rFonts w:hint="default"/>
      </w:rPr>
    </w:lvl>
    <w:lvl w:ilvl="6" w:tplc="629A26B8">
      <w:start w:val="1"/>
      <w:numFmt w:val="bullet"/>
      <w:lvlText w:val="•"/>
      <w:lvlJc w:val="left"/>
      <w:rPr>
        <w:rFonts w:hint="default"/>
      </w:rPr>
    </w:lvl>
    <w:lvl w:ilvl="7" w:tplc="EB221318">
      <w:start w:val="1"/>
      <w:numFmt w:val="bullet"/>
      <w:lvlText w:val="•"/>
      <w:lvlJc w:val="left"/>
      <w:rPr>
        <w:rFonts w:hint="default"/>
      </w:rPr>
    </w:lvl>
    <w:lvl w:ilvl="8" w:tplc="F9003D12">
      <w:start w:val="1"/>
      <w:numFmt w:val="bullet"/>
      <w:lvlText w:val="•"/>
      <w:lvlJc w:val="left"/>
      <w:rPr>
        <w:rFonts w:hint="default"/>
      </w:rPr>
    </w:lvl>
  </w:abstractNum>
  <w:abstractNum w:abstractNumId="12" w15:restartNumberingAfterBreak="0">
    <w:nsid w:val="31C927F3"/>
    <w:multiLevelType w:val="hybridMultilevel"/>
    <w:tmpl w:val="82EE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767" w:hanging="360"/>
      </w:pPr>
      <w:rPr>
        <w:rFonts w:ascii="Courier New" w:hAnsi="Courier New" w:cs="Courier New" w:hint="default"/>
      </w:rPr>
    </w:lvl>
    <w:lvl w:ilvl="2" w:tplc="08090005" w:tentative="1">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3207" w:hanging="360"/>
      </w:pPr>
      <w:rPr>
        <w:rFonts w:ascii="Symbol" w:hAnsi="Symbol" w:hint="default"/>
      </w:rPr>
    </w:lvl>
    <w:lvl w:ilvl="4" w:tplc="08090003" w:tentative="1">
      <w:start w:val="1"/>
      <w:numFmt w:val="bullet"/>
      <w:lvlText w:val="o"/>
      <w:lvlJc w:val="left"/>
      <w:pPr>
        <w:ind w:left="3927" w:hanging="360"/>
      </w:pPr>
      <w:rPr>
        <w:rFonts w:ascii="Courier New" w:hAnsi="Courier New" w:cs="Courier New" w:hint="default"/>
      </w:rPr>
    </w:lvl>
    <w:lvl w:ilvl="5" w:tplc="08090005" w:tentative="1">
      <w:start w:val="1"/>
      <w:numFmt w:val="bullet"/>
      <w:lvlText w:val=""/>
      <w:lvlJc w:val="left"/>
      <w:pPr>
        <w:ind w:left="4647" w:hanging="360"/>
      </w:pPr>
      <w:rPr>
        <w:rFonts w:ascii="Wingdings" w:hAnsi="Wingdings" w:hint="default"/>
      </w:rPr>
    </w:lvl>
    <w:lvl w:ilvl="6" w:tplc="08090001" w:tentative="1">
      <w:start w:val="1"/>
      <w:numFmt w:val="bullet"/>
      <w:lvlText w:val=""/>
      <w:lvlJc w:val="left"/>
      <w:pPr>
        <w:ind w:left="5367" w:hanging="360"/>
      </w:pPr>
      <w:rPr>
        <w:rFonts w:ascii="Symbol" w:hAnsi="Symbol" w:hint="default"/>
      </w:rPr>
    </w:lvl>
    <w:lvl w:ilvl="7" w:tplc="08090003" w:tentative="1">
      <w:start w:val="1"/>
      <w:numFmt w:val="bullet"/>
      <w:lvlText w:val="o"/>
      <w:lvlJc w:val="left"/>
      <w:pPr>
        <w:ind w:left="6087" w:hanging="360"/>
      </w:pPr>
      <w:rPr>
        <w:rFonts w:ascii="Courier New" w:hAnsi="Courier New" w:cs="Courier New" w:hint="default"/>
      </w:rPr>
    </w:lvl>
    <w:lvl w:ilvl="8" w:tplc="08090005" w:tentative="1">
      <w:start w:val="1"/>
      <w:numFmt w:val="bullet"/>
      <w:lvlText w:val=""/>
      <w:lvlJc w:val="left"/>
      <w:pPr>
        <w:ind w:left="6807" w:hanging="360"/>
      </w:pPr>
      <w:rPr>
        <w:rFonts w:ascii="Wingdings" w:hAnsi="Wingdings" w:hint="default"/>
      </w:rPr>
    </w:lvl>
  </w:abstractNum>
  <w:abstractNum w:abstractNumId="13" w15:restartNumberingAfterBreak="0">
    <w:nsid w:val="3D483544"/>
    <w:multiLevelType w:val="hybridMultilevel"/>
    <w:tmpl w:val="699AA56E"/>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3F30521B"/>
    <w:multiLevelType w:val="hybridMultilevel"/>
    <w:tmpl w:val="253A975C"/>
    <w:lvl w:ilvl="0" w:tplc="5254C7AE">
      <w:start w:val="1"/>
      <w:numFmt w:val="bullet"/>
      <w:lvlText w:val=""/>
      <w:lvlJc w:val="left"/>
      <w:pPr>
        <w:ind w:left="288" w:hanging="288"/>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D31EE2"/>
    <w:multiLevelType w:val="hybridMultilevel"/>
    <w:tmpl w:val="FD962C90"/>
    <w:lvl w:ilvl="0" w:tplc="1C4E4C84">
      <w:start w:val="1"/>
      <w:numFmt w:val="decimal"/>
      <w:lvlText w:val="%1)"/>
      <w:lvlJc w:val="left"/>
      <w:pPr>
        <w:ind w:hanging="356"/>
      </w:pPr>
      <w:rPr>
        <w:rFonts w:ascii="Calibri" w:eastAsia="Calibri" w:hAnsi="Calibri" w:hint="default"/>
        <w:sz w:val="22"/>
        <w:szCs w:val="22"/>
      </w:rPr>
    </w:lvl>
    <w:lvl w:ilvl="1" w:tplc="D0D03B10">
      <w:start w:val="1"/>
      <w:numFmt w:val="bullet"/>
      <w:lvlText w:val="•"/>
      <w:lvlJc w:val="left"/>
      <w:rPr>
        <w:rFonts w:hint="default"/>
      </w:rPr>
    </w:lvl>
    <w:lvl w:ilvl="2" w:tplc="67C6A702">
      <w:start w:val="1"/>
      <w:numFmt w:val="bullet"/>
      <w:lvlText w:val="•"/>
      <w:lvlJc w:val="left"/>
      <w:rPr>
        <w:rFonts w:hint="default"/>
      </w:rPr>
    </w:lvl>
    <w:lvl w:ilvl="3" w:tplc="738408BA">
      <w:start w:val="1"/>
      <w:numFmt w:val="bullet"/>
      <w:lvlText w:val="•"/>
      <w:lvlJc w:val="left"/>
      <w:rPr>
        <w:rFonts w:hint="default"/>
      </w:rPr>
    </w:lvl>
    <w:lvl w:ilvl="4" w:tplc="2122A144">
      <w:start w:val="1"/>
      <w:numFmt w:val="bullet"/>
      <w:lvlText w:val="•"/>
      <w:lvlJc w:val="left"/>
      <w:rPr>
        <w:rFonts w:hint="default"/>
      </w:rPr>
    </w:lvl>
    <w:lvl w:ilvl="5" w:tplc="4E6A9580">
      <w:start w:val="1"/>
      <w:numFmt w:val="bullet"/>
      <w:lvlText w:val="•"/>
      <w:lvlJc w:val="left"/>
      <w:rPr>
        <w:rFonts w:hint="default"/>
      </w:rPr>
    </w:lvl>
    <w:lvl w:ilvl="6" w:tplc="FCF4B656">
      <w:start w:val="1"/>
      <w:numFmt w:val="bullet"/>
      <w:lvlText w:val="•"/>
      <w:lvlJc w:val="left"/>
      <w:rPr>
        <w:rFonts w:hint="default"/>
      </w:rPr>
    </w:lvl>
    <w:lvl w:ilvl="7" w:tplc="77EE7F14">
      <w:start w:val="1"/>
      <w:numFmt w:val="bullet"/>
      <w:lvlText w:val="•"/>
      <w:lvlJc w:val="left"/>
      <w:rPr>
        <w:rFonts w:hint="default"/>
      </w:rPr>
    </w:lvl>
    <w:lvl w:ilvl="8" w:tplc="842A9D92">
      <w:start w:val="1"/>
      <w:numFmt w:val="bullet"/>
      <w:lvlText w:val="•"/>
      <w:lvlJc w:val="left"/>
      <w:rPr>
        <w:rFonts w:hint="default"/>
      </w:rPr>
    </w:lvl>
  </w:abstractNum>
  <w:abstractNum w:abstractNumId="16" w15:restartNumberingAfterBreak="0">
    <w:nsid w:val="4AB36917"/>
    <w:multiLevelType w:val="hybridMultilevel"/>
    <w:tmpl w:val="D9B47C30"/>
    <w:lvl w:ilvl="0" w:tplc="B3148F8A">
      <w:start w:val="1"/>
      <w:numFmt w:val="bullet"/>
      <w:lvlText w:val="•"/>
      <w:lvlJc w:val="left"/>
      <w:pPr>
        <w:ind w:hanging="356"/>
      </w:pPr>
      <w:rPr>
        <w:rFonts w:ascii="Arial" w:eastAsia="Arial" w:hAnsi="Arial" w:hint="default"/>
        <w:w w:val="131"/>
        <w:sz w:val="22"/>
        <w:szCs w:val="22"/>
      </w:rPr>
    </w:lvl>
    <w:lvl w:ilvl="1" w:tplc="34F89EF4">
      <w:start w:val="1"/>
      <w:numFmt w:val="bullet"/>
      <w:lvlText w:val="•"/>
      <w:lvlJc w:val="left"/>
      <w:rPr>
        <w:rFonts w:hint="default"/>
      </w:rPr>
    </w:lvl>
    <w:lvl w:ilvl="2" w:tplc="6C5EBB90">
      <w:start w:val="1"/>
      <w:numFmt w:val="bullet"/>
      <w:lvlText w:val="•"/>
      <w:lvlJc w:val="left"/>
      <w:rPr>
        <w:rFonts w:hint="default"/>
      </w:rPr>
    </w:lvl>
    <w:lvl w:ilvl="3" w:tplc="28DAADDC">
      <w:start w:val="1"/>
      <w:numFmt w:val="bullet"/>
      <w:lvlText w:val="•"/>
      <w:lvlJc w:val="left"/>
      <w:rPr>
        <w:rFonts w:hint="default"/>
      </w:rPr>
    </w:lvl>
    <w:lvl w:ilvl="4" w:tplc="3E827CBC">
      <w:start w:val="1"/>
      <w:numFmt w:val="bullet"/>
      <w:lvlText w:val="•"/>
      <w:lvlJc w:val="left"/>
      <w:rPr>
        <w:rFonts w:hint="default"/>
      </w:rPr>
    </w:lvl>
    <w:lvl w:ilvl="5" w:tplc="BD9E0FF0">
      <w:start w:val="1"/>
      <w:numFmt w:val="bullet"/>
      <w:lvlText w:val="•"/>
      <w:lvlJc w:val="left"/>
      <w:rPr>
        <w:rFonts w:hint="default"/>
      </w:rPr>
    </w:lvl>
    <w:lvl w:ilvl="6" w:tplc="DEB2F722">
      <w:start w:val="1"/>
      <w:numFmt w:val="bullet"/>
      <w:lvlText w:val="•"/>
      <w:lvlJc w:val="left"/>
      <w:rPr>
        <w:rFonts w:hint="default"/>
      </w:rPr>
    </w:lvl>
    <w:lvl w:ilvl="7" w:tplc="7346D848">
      <w:start w:val="1"/>
      <w:numFmt w:val="bullet"/>
      <w:lvlText w:val="•"/>
      <w:lvlJc w:val="left"/>
      <w:rPr>
        <w:rFonts w:hint="default"/>
      </w:rPr>
    </w:lvl>
    <w:lvl w:ilvl="8" w:tplc="BD1C8D90">
      <w:start w:val="1"/>
      <w:numFmt w:val="bullet"/>
      <w:lvlText w:val="•"/>
      <w:lvlJc w:val="left"/>
      <w:rPr>
        <w:rFonts w:hint="default"/>
      </w:rPr>
    </w:lvl>
  </w:abstractNum>
  <w:abstractNum w:abstractNumId="17" w15:restartNumberingAfterBreak="0">
    <w:nsid w:val="50D37544"/>
    <w:multiLevelType w:val="hybridMultilevel"/>
    <w:tmpl w:val="E4C4BF3A"/>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8" w15:restartNumberingAfterBreak="0">
    <w:nsid w:val="5E965DB8"/>
    <w:multiLevelType w:val="hybridMultilevel"/>
    <w:tmpl w:val="60A29A0A"/>
    <w:lvl w:ilvl="0" w:tplc="064A88AA">
      <w:start w:val="1"/>
      <w:numFmt w:val="bullet"/>
      <w:lvlText w:val="•"/>
      <w:lvlJc w:val="left"/>
      <w:pPr>
        <w:ind w:hanging="161"/>
      </w:pPr>
      <w:rPr>
        <w:rFonts w:ascii="Calibri" w:eastAsia="Calibri" w:hAnsi="Calibri" w:hint="default"/>
        <w:sz w:val="22"/>
        <w:szCs w:val="22"/>
      </w:rPr>
    </w:lvl>
    <w:lvl w:ilvl="1" w:tplc="87C4E3A0">
      <w:start w:val="1"/>
      <w:numFmt w:val="bullet"/>
      <w:lvlText w:val="•"/>
      <w:lvlJc w:val="left"/>
      <w:pPr>
        <w:ind w:hanging="360"/>
      </w:pPr>
      <w:rPr>
        <w:rFonts w:ascii="Arial" w:eastAsia="Arial" w:hAnsi="Arial" w:hint="default"/>
        <w:w w:val="131"/>
        <w:sz w:val="22"/>
        <w:szCs w:val="22"/>
      </w:rPr>
    </w:lvl>
    <w:lvl w:ilvl="2" w:tplc="264C792C">
      <w:start w:val="1"/>
      <w:numFmt w:val="bullet"/>
      <w:lvlText w:val="•"/>
      <w:lvlJc w:val="left"/>
      <w:rPr>
        <w:rFonts w:hint="default"/>
      </w:rPr>
    </w:lvl>
    <w:lvl w:ilvl="3" w:tplc="2EFCDC9A">
      <w:start w:val="1"/>
      <w:numFmt w:val="bullet"/>
      <w:lvlText w:val="•"/>
      <w:lvlJc w:val="left"/>
      <w:rPr>
        <w:rFonts w:hint="default"/>
      </w:rPr>
    </w:lvl>
    <w:lvl w:ilvl="4" w:tplc="A984CD8C">
      <w:start w:val="1"/>
      <w:numFmt w:val="bullet"/>
      <w:lvlText w:val="•"/>
      <w:lvlJc w:val="left"/>
      <w:rPr>
        <w:rFonts w:hint="default"/>
      </w:rPr>
    </w:lvl>
    <w:lvl w:ilvl="5" w:tplc="13F048F8">
      <w:start w:val="1"/>
      <w:numFmt w:val="bullet"/>
      <w:lvlText w:val="•"/>
      <w:lvlJc w:val="left"/>
      <w:rPr>
        <w:rFonts w:hint="default"/>
      </w:rPr>
    </w:lvl>
    <w:lvl w:ilvl="6" w:tplc="A8E6EE7A">
      <w:start w:val="1"/>
      <w:numFmt w:val="bullet"/>
      <w:lvlText w:val="•"/>
      <w:lvlJc w:val="left"/>
      <w:rPr>
        <w:rFonts w:hint="default"/>
      </w:rPr>
    </w:lvl>
    <w:lvl w:ilvl="7" w:tplc="4FF6E45C">
      <w:start w:val="1"/>
      <w:numFmt w:val="bullet"/>
      <w:lvlText w:val="•"/>
      <w:lvlJc w:val="left"/>
      <w:rPr>
        <w:rFonts w:hint="default"/>
      </w:rPr>
    </w:lvl>
    <w:lvl w:ilvl="8" w:tplc="264A4878">
      <w:start w:val="1"/>
      <w:numFmt w:val="bullet"/>
      <w:lvlText w:val="•"/>
      <w:lvlJc w:val="left"/>
      <w:rPr>
        <w:rFonts w:hint="default"/>
      </w:rPr>
    </w:lvl>
  </w:abstractNum>
  <w:abstractNum w:abstractNumId="19" w15:restartNumberingAfterBreak="0">
    <w:nsid w:val="600326E0"/>
    <w:multiLevelType w:val="hybridMultilevel"/>
    <w:tmpl w:val="31944542"/>
    <w:lvl w:ilvl="0" w:tplc="0F209530">
      <w:start w:val="1"/>
      <w:numFmt w:val="bullet"/>
      <w:lvlText w:val=""/>
      <w:lvlJc w:val="left"/>
      <w:pPr>
        <w:ind w:left="720" w:hanging="360"/>
      </w:pPr>
      <w:rPr>
        <w:rFonts w:ascii="Symbol" w:hAnsi="Symbol" w:hint="default"/>
        <w:color w:val="E4002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584F96"/>
    <w:multiLevelType w:val="hybridMultilevel"/>
    <w:tmpl w:val="DDAA72DC"/>
    <w:lvl w:ilvl="0" w:tplc="0792AE9A">
      <w:start w:val="1"/>
      <w:numFmt w:val="bullet"/>
      <w:lvlText w:val=""/>
      <w:lvlJc w:val="left"/>
      <w:pPr>
        <w:ind w:left="8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3717C"/>
    <w:multiLevelType w:val="hybridMultilevel"/>
    <w:tmpl w:val="E46ED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767" w:hanging="360"/>
      </w:pPr>
      <w:rPr>
        <w:rFonts w:ascii="Courier New" w:hAnsi="Courier New" w:cs="Courier New" w:hint="default"/>
      </w:rPr>
    </w:lvl>
    <w:lvl w:ilvl="2" w:tplc="08090005" w:tentative="1">
      <w:start w:val="1"/>
      <w:numFmt w:val="bullet"/>
      <w:lvlText w:val=""/>
      <w:lvlJc w:val="left"/>
      <w:pPr>
        <w:ind w:left="2487" w:hanging="360"/>
      </w:pPr>
      <w:rPr>
        <w:rFonts w:ascii="Wingdings" w:hAnsi="Wingdings" w:hint="default"/>
      </w:rPr>
    </w:lvl>
    <w:lvl w:ilvl="3" w:tplc="08090001" w:tentative="1">
      <w:start w:val="1"/>
      <w:numFmt w:val="bullet"/>
      <w:lvlText w:val=""/>
      <w:lvlJc w:val="left"/>
      <w:pPr>
        <w:ind w:left="3207" w:hanging="360"/>
      </w:pPr>
      <w:rPr>
        <w:rFonts w:ascii="Symbol" w:hAnsi="Symbol" w:hint="default"/>
      </w:rPr>
    </w:lvl>
    <w:lvl w:ilvl="4" w:tplc="08090003" w:tentative="1">
      <w:start w:val="1"/>
      <w:numFmt w:val="bullet"/>
      <w:lvlText w:val="o"/>
      <w:lvlJc w:val="left"/>
      <w:pPr>
        <w:ind w:left="3927" w:hanging="360"/>
      </w:pPr>
      <w:rPr>
        <w:rFonts w:ascii="Courier New" w:hAnsi="Courier New" w:cs="Courier New" w:hint="default"/>
      </w:rPr>
    </w:lvl>
    <w:lvl w:ilvl="5" w:tplc="08090005" w:tentative="1">
      <w:start w:val="1"/>
      <w:numFmt w:val="bullet"/>
      <w:lvlText w:val=""/>
      <w:lvlJc w:val="left"/>
      <w:pPr>
        <w:ind w:left="4647" w:hanging="360"/>
      </w:pPr>
      <w:rPr>
        <w:rFonts w:ascii="Wingdings" w:hAnsi="Wingdings" w:hint="default"/>
      </w:rPr>
    </w:lvl>
    <w:lvl w:ilvl="6" w:tplc="08090001" w:tentative="1">
      <w:start w:val="1"/>
      <w:numFmt w:val="bullet"/>
      <w:lvlText w:val=""/>
      <w:lvlJc w:val="left"/>
      <w:pPr>
        <w:ind w:left="5367" w:hanging="360"/>
      </w:pPr>
      <w:rPr>
        <w:rFonts w:ascii="Symbol" w:hAnsi="Symbol" w:hint="default"/>
      </w:rPr>
    </w:lvl>
    <w:lvl w:ilvl="7" w:tplc="08090003" w:tentative="1">
      <w:start w:val="1"/>
      <w:numFmt w:val="bullet"/>
      <w:lvlText w:val="o"/>
      <w:lvlJc w:val="left"/>
      <w:pPr>
        <w:ind w:left="6087" w:hanging="360"/>
      </w:pPr>
      <w:rPr>
        <w:rFonts w:ascii="Courier New" w:hAnsi="Courier New" w:cs="Courier New" w:hint="default"/>
      </w:rPr>
    </w:lvl>
    <w:lvl w:ilvl="8" w:tplc="08090005" w:tentative="1">
      <w:start w:val="1"/>
      <w:numFmt w:val="bullet"/>
      <w:lvlText w:val=""/>
      <w:lvlJc w:val="left"/>
      <w:pPr>
        <w:ind w:left="6807" w:hanging="360"/>
      </w:pPr>
      <w:rPr>
        <w:rFonts w:ascii="Wingdings" w:hAnsi="Wingdings" w:hint="default"/>
      </w:rPr>
    </w:lvl>
  </w:abstractNum>
  <w:abstractNum w:abstractNumId="22" w15:restartNumberingAfterBreak="0">
    <w:nsid w:val="686777E6"/>
    <w:multiLevelType w:val="hybridMultilevel"/>
    <w:tmpl w:val="E8C0910E"/>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0437A"/>
    <w:multiLevelType w:val="hybridMultilevel"/>
    <w:tmpl w:val="D1901BA8"/>
    <w:lvl w:ilvl="0" w:tplc="4B3A7854">
      <w:start w:val="1"/>
      <w:numFmt w:val="bullet"/>
      <w:lvlText w:val=""/>
      <w:lvlJc w:val="left"/>
      <w:pPr>
        <w:ind w:left="720" w:hanging="360"/>
      </w:pPr>
      <w:rPr>
        <w:rFonts w:ascii="Symbol" w:hAnsi="Symbol" w:hint="default"/>
        <w:color w:val="C0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83496"/>
    <w:multiLevelType w:val="hybridMultilevel"/>
    <w:tmpl w:val="205E3F2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7D795AB4"/>
    <w:multiLevelType w:val="hybridMultilevel"/>
    <w:tmpl w:val="0BF6486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901477347">
    <w:abstractNumId w:val="18"/>
  </w:num>
  <w:num w:numId="2" w16cid:durableId="817302913">
    <w:abstractNumId w:val="15"/>
  </w:num>
  <w:num w:numId="3" w16cid:durableId="966816880">
    <w:abstractNumId w:val="16"/>
  </w:num>
  <w:num w:numId="4" w16cid:durableId="1372733173">
    <w:abstractNumId w:val="4"/>
  </w:num>
  <w:num w:numId="5" w16cid:durableId="854343869">
    <w:abstractNumId w:val="5"/>
  </w:num>
  <w:num w:numId="6" w16cid:durableId="608197482">
    <w:abstractNumId w:val="2"/>
  </w:num>
  <w:num w:numId="7" w16cid:durableId="2065719455">
    <w:abstractNumId w:val="24"/>
  </w:num>
  <w:num w:numId="8" w16cid:durableId="1819372313">
    <w:abstractNumId w:val="25"/>
  </w:num>
  <w:num w:numId="9" w16cid:durableId="693918645">
    <w:abstractNumId w:val="13"/>
  </w:num>
  <w:num w:numId="10" w16cid:durableId="2093117171">
    <w:abstractNumId w:val="11"/>
  </w:num>
  <w:num w:numId="11" w16cid:durableId="126508667">
    <w:abstractNumId w:val="9"/>
  </w:num>
  <w:num w:numId="12" w16cid:durableId="498228493">
    <w:abstractNumId w:val="20"/>
  </w:num>
  <w:num w:numId="13" w16cid:durableId="354426059">
    <w:abstractNumId w:val="3"/>
  </w:num>
  <w:num w:numId="14" w16cid:durableId="1916667568">
    <w:abstractNumId w:val="23"/>
  </w:num>
  <w:num w:numId="15" w16cid:durableId="1934312048">
    <w:abstractNumId w:val="10"/>
  </w:num>
  <w:num w:numId="16" w16cid:durableId="136411352">
    <w:abstractNumId w:val="22"/>
  </w:num>
  <w:num w:numId="17" w16cid:durableId="917254787">
    <w:abstractNumId w:val="0"/>
  </w:num>
  <w:num w:numId="18" w16cid:durableId="797459366">
    <w:abstractNumId w:val="14"/>
  </w:num>
  <w:num w:numId="19" w16cid:durableId="1648171226">
    <w:abstractNumId w:val="8"/>
  </w:num>
  <w:num w:numId="20" w16cid:durableId="818183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91401044">
    <w:abstractNumId w:val="6"/>
  </w:num>
  <w:num w:numId="22" w16cid:durableId="728767715">
    <w:abstractNumId w:val="19"/>
  </w:num>
  <w:num w:numId="23" w16cid:durableId="914826466">
    <w:abstractNumId w:val="17"/>
  </w:num>
  <w:num w:numId="24" w16cid:durableId="970282736">
    <w:abstractNumId w:val="7"/>
  </w:num>
  <w:num w:numId="25" w16cid:durableId="811676273">
    <w:abstractNumId w:val="21"/>
  </w:num>
  <w:num w:numId="26" w16cid:durableId="1469399417">
    <w:abstractNumId w:val="12"/>
  </w:num>
  <w:num w:numId="27" w16cid:durableId="168651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45"/>
    <w:rsid w:val="00025BF4"/>
    <w:rsid w:val="000326AE"/>
    <w:rsid w:val="00040BEF"/>
    <w:rsid w:val="00042B95"/>
    <w:rsid w:val="00061F28"/>
    <w:rsid w:val="00086A73"/>
    <w:rsid w:val="000979E4"/>
    <w:rsid w:val="000A23D6"/>
    <w:rsid w:val="000B11D6"/>
    <w:rsid w:val="000C1C77"/>
    <w:rsid w:val="000C61C2"/>
    <w:rsid w:val="000D4292"/>
    <w:rsid w:val="000E505D"/>
    <w:rsid w:val="001154AA"/>
    <w:rsid w:val="001257E0"/>
    <w:rsid w:val="00145488"/>
    <w:rsid w:val="0015698B"/>
    <w:rsid w:val="00172699"/>
    <w:rsid w:val="0017725B"/>
    <w:rsid w:val="001940D2"/>
    <w:rsid w:val="001D4554"/>
    <w:rsid w:val="001F2AC4"/>
    <w:rsid w:val="001F6286"/>
    <w:rsid w:val="002049C1"/>
    <w:rsid w:val="00204D74"/>
    <w:rsid w:val="00211847"/>
    <w:rsid w:val="002245D6"/>
    <w:rsid w:val="00236B6E"/>
    <w:rsid w:val="00263BC7"/>
    <w:rsid w:val="002B0045"/>
    <w:rsid w:val="002D1CC4"/>
    <w:rsid w:val="002D5F80"/>
    <w:rsid w:val="002E19C0"/>
    <w:rsid w:val="002E2321"/>
    <w:rsid w:val="002F0C06"/>
    <w:rsid w:val="0032107B"/>
    <w:rsid w:val="00331BE0"/>
    <w:rsid w:val="003626B1"/>
    <w:rsid w:val="003638CB"/>
    <w:rsid w:val="00375299"/>
    <w:rsid w:val="00393795"/>
    <w:rsid w:val="003A06A3"/>
    <w:rsid w:val="003A51B3"/>
    <w:rsid w:val="003B0FEF"/>
    <w:rsid w:val="003B2D62"/>
    <w:rsid w:val="003B65DA"/>
    <w:rsid w:val="003C50AE"/>
    <w:rsid w:val="003E2681"/>
    <w:rsid w:val="003E6858"/>
    <w:rsid w:val="00400BD9"/>
    <w:rsid w:val="004342D4"/>
    <w:rsid w:val="00467BE7"/>
    <w:rsid w:val="004736C0"/>
    <w:rsid w:val="00484326"/>
    <w:rsid w:val="004D059B"/>
    <w:rsid w:val="004E33F9"/>
    <w:rsid w:val="004E50F8"/>
    <w:rsid w:val="00505EEE"/>
    <w:rsid w:val="00536AD9"/>
    <w:rsid w:val="00537737"/>
    <w:rsid w:val="00537F04"/>
    <w:rsid w:val="00562881"/>
    <w:rsid w:val="005876D9"/>
    <w:rsid w:val="005A2353"/>
    <w:rsid w:val="005C13C2"/>
    <w:rsid w:val="005F6505"/>
    <w:rsid w:val="00602FE3"/>
    <w:rsid w:val="006229F7"/>
    <w:rsid w:val="00635EA0"/>
    <w:rsid w:val="006630E7"/>
    <w:rsid w:val="006B145C"/>
    <w:rsid w:val="006F21CB"/>
    <w:rsid w:val="00703DA2"/>
    <w:rsid w:val="007068A3"/>
    <w:rsid w:val="00720341"/>
    <w:rsid w:val="00733770"/>
    <w:rsid w:val="00740846"/>
    <w:rsid w:val="00741D56"/>
    <w:rsid w:val="007435F8"/>
    <w:rsid w:val="0074445B"/>
    <w:rsid w:val="0075277C"/>
    <w:rsid w:val="007628E6"/>
    <w:rsid w:val="007656BE"/>
    <w:rsid w:val="00766E1C"/>
    <w:rsid w:val="00785999"/>
    <w:rsid w:val="007F2B50"/>
    <w:rsid w:val="00824D8B"/>
    <w:rsid w:val="00825E66"/>
    <w:rsid w:val="008329F5"/>
    <w:rsid w:val="0085046D"/>
    <w:rsid w:val="00852AD7"/>
    <w:rsid w:val="0088061C"/>
    <w:rsid w:val="00880EB5"/>
    <w:rsid w:val="008927A5"/>
    <w:rsid w:val="008F6E6A"/>
    <w:rsid w:val="00917DAA"/>
    <w:rsid w:val="00927B93"/>
    <w:rsid w:val="00933B2D"/>
    <w:rsid w:val="00952696"/>
    <w:rsid w:val="009570BC"/>
    <w:rsid w:val="0097457C"/>
    <w:rsid w:val="00976F5A"/>
    <w:rsid w:val="009858E8"/>
    <w:rsid w:val="00991113"/>
    <w:rsid w:val="009B7C26"/>
    <w:rsid w:val="009E2BCE"/>
    <w:rsid w:val="00A07F1E"/>
    <w:rsid w:val="00A1328A"/>
    <w:rsid w:val="00A149B5"/>
    <w:rsid w:val="00A27BA3"/>
    <w:rsid w:val="00A35A39"/>
    <w:rsid w:val="00A371A5"/>
    <w:rsid w:val="00A41AC1"/>
    <w:rsid w:val="00A7305F"/>
    <w:rsid w:val="00AC1E5F"/>
    <w:rsid w:val="00AC338C"/>
    <w:rsid w:val="00AD0EA2"/>
    <w:rsid w:val="00AE3091"/>
    <w:rsid w:val="00B056B8"/>
    <w:rsid w:val="00B0663A"/>
    <w:rsid w:val="00B26F06"/>
    <w:rsid w:val="00B33836"/>
    <w:rsid w:val="00B616F3"/>
    <w:rsid w:val="00B8644D"/>
    <w:rsid w:val="00B86AF6"/>
    <w:rsid w:val="00B93C47"/>
    <w:rsid w:val="00C04022"/>
    <w:rsid w:val="00C37461"/>
    <w:rsid w:val="00C43D3C"/>
    <w:rsid w:val="00C8051F"/>
    <w:rsid w:val="00C85717"/>
    <w:rsid w:val="00C97374"/>
    <w:rsid w:val="00CC6386"/>
    <w:rsid w:val="00CE786A"/>
    <w:rsid w:val="00CF3B83"/>
    <w:rsid w:val="00CF4559"/>
    <w:rsid w:val="00D26442"/>
    <w:rsid w:val="00D26E50"/>
    <w:rsid w:val="00D354B8"/>
    <w:rsid w:val="00D539CA"/>
    <w:rsid w:val="00D61B40"/>
    <w:rsid w:val="00D910A9"/>
    <w:rsid w:val="00D969EB"/>
    <w:rsid w:val="00D973E3"/>
    <w:rsid w:val="00DA7345"/>
    <w:rsid w:val="00DC0F47"/>
    <w:rsid w:val="00DC6793"/>
    <w:rsid w:val="00DF58E4"/>
    <w:rsid w:val="00E03DA6"/>
    <w:rsid w:val="00E154F8"/>
    <w:rsid w:val="00E17F00"/>
    <w:rsid w:val="00E20568"/>
    <w:rsid w:val="00E27D9F"/>
    <w:rsid w:val="00E423D0"/>
    <w:rsid w:val="00E717B6"/>
    <w:rsid w:val="00E722CF"/>
    <w:rsid w:val="00E73574"/>
    <w:rsid w:val="00E80922"/>
    <w:rsid w:val="00E924EF"/>
    <w:rsid w:val="00EA3F38"/>
    <w:rsid w:val="00EC260D"/>
    <w:rsid w:val="00F14F1C"/>
    <w:rsid w:val="00F24AFA"/>
    <w:rsid w:val="00F36D2F"/>
    <w:rsid w:val="00F42346"/>
    <w:rsid w:val="00F6115C"/>
    <w:rsid w:val="00FA71C6"/>
    <w:rsid w:val="00FA7BA3"/>
    <w:rsid w:val="00FB4A5D"/>
    <w:rsid w:val="00FE1491"/>
    <w:rsid w:val="00FE2BBB"/>
    <w:rsid w:val="00FF3E1A"/>
    <w:rsid w:val="0443600F"/>
    <w:rsid w:val="09A46B0B"/>
    <w:rsid w:val="0A5BE1AB"/>
    <w:rsid w:val="12EFB404"/>
    <w:rsid w:val="180E4447"/>
    <w:rsid w:val="1FAC35BB"/>
    <w:rsid w:val="278F5BE0"/>
    <w:rsid w:val="281289A5"/>
    <w:rsid w:val="2C7F96A7"/>
    <w:rsid w:val="3EDD07E6"/>
    <w:rsid w:val="430EB673"/>
    <w:rsid w:val="43F0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A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rsid w:val="003A51B3"/>
    <w:rPr>
      <w:rFonts w:ascii="Nunito Sans" w:hAnsi="Nunito Sans"/>
      <w:sz w:val="20"/>
    </w:rPr>
  </w:style>
  <w:style w:type="paragraph" w:styleId="Heading1">
    <w:name w:val="heading 1"/>
    <w:aliases w:val="AIA Heading"/>
    <w:basedOn w:val="Normal"/>
    <w:uiPriority w:val="1"/>
    <w:qFormat/>
    <w:rsid w:val="00AC338C"/>
    <w:pPr>
      <w:ind w:left="100"/>
      <w:outlineLvl w:val="0"/>
    </w:pPr>
    <w:rPr>
      <w:rFonts w:eastAsia="Calibr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BodyText"/>
    <w:next w:val="TOC2"/>
    <w:autoRedefine/>
    <w:uiPriority w:val="39"/>
    <w:rsid w:val="009858E8"/>
    <w:pPr>
      <w:spacing w:before="120" w:after="120"/>
      <w:ind w:left="432" w:hanging="432"/>
    </w:pPr>
    <w:rPr>
      <w:rFonts w:eastAsiaTheme="minorHAnsi"/>
    </w:rPr>
  </w:style>
  <w:style w:type="paragraph" w:styleId="BodyText">
    <w:name w:val="Body Text"/>
    <w:basedOn w:val="Normal"/>
    <w:autoRedefine/>
    <w:uiPriority w:val="1"/>
    <w:qFormat/>
    <w:rsid w:val="00E03DA6"/>
    <w:pPr>
      <w:adjustRightInd w:val="0"/>
      <w:spacing w:before="240" w:after="160"/>
    </w:pPr>
    <w:rPr>
      <w:rFonts w:eastAsia="Calibri" w:cs="Arial"/>
      <w:bCs/>
      <w:szCs w:val="20"/>
    </w:rPr>
  </w:style>
  <w:style w:type="paragraph" w:styleId="ListParagraph">
    <w:name w:val="List Paragraph"/>
    <w:basedOn w:val="Normal"/>
    <w:uiPriority w:val="1"/>
  </w:style>
  <w:style w:type="paragraph" w:customStyle="1" w:styleId="TableParagraph">
    <w:name w:val="Table Paragraph"/>
    <w:basedOn w:val="Normal"/>
    <w:autoRedefine/>
    <w:uiPriority w:val="1"/>
    <w:qFormat/>
    <w:rsid w:val="007435F8"/>
    <w:pPr>
      <w:spacing w:line="200" w:lineRule="exact"/>
      <w:ind w:left="144" w:right="144"/>
    </w:pPr>
  </w:style>
  <w:style w:type="paragraph" w:styleId="Header">
    <w:name w:val="header"/>
    <w:basedOn w:val="Normal"/>
    <w:link w:val="HeaderChar"/>
    <w:uiPriority w:val="99"/>
    <w:unhideWhenUsed/>
    <w:rsid w:val="00562881"/>
    <w:pPr>
      <w:tabs>
        <w:tab w:val="center" w:pos="4513"/>
        <w:tab w:val="right" w:pos="9026"/>
      </w:tabs>
    </w:pPr>
  </w:style>
  <w:style w:type="character" w:customStyle="1" w:styleId="HeaderChar">
    <w:name w:val="Header Char"/>
    <w:basedOn w:val="DefaultParagraphFont"/>
    <w:link w:val="Header"/>
    <w:uiPriority w:val="99"/>
    <w:rsid w:val="00562881"/>
  </w:style>
  <w:style w:type="paragraph" w:styleId="Footer">
    <w:name w:val="footer"/>
    <w:basedOn w:val="Normal"/>
    <w:link w:val="FooterChar"/>
    <w:uiPriority w:val="99"/>
    <w:unhideWhenUsed/>
    <w:rsid w:val="00562881"/>
    <w:pPr>
      <w:tabs>
        <w:tab w:val="center" w:pos="4513"/>
        <w:tab w:val="right" w:pos="9026"/>
      </w:tabs>
    </w:pPr>
  </w:style>
  <w:style w:type="character" w:customStyle="1" w:styleId="FooterChar">
    <w:name w:val="Footer Char"/>
    <w:basedOn w:val="DefaultParagraphFont"/>
    <w:link w:val="Footer"/>
    <w:uiPriority w:val="99"/>
    <w:rsid w:val="00562881"/>
  </w:style>
  <w:style w:type="paragraph" w:customStyle="1" w:styleId="Documenttitle">
    <w:name w:val="Document title"/>
    <w:basedOn w:val="Normal"/>
    <w:rsid w:val="00562881"/>
    <w:pPr>
      <w:widowControl/>
      <w:ind w:left="810" w:right="1730"/>
    </w:pPr>
    <w:rPr>
      <w:rFonts w:cs="Times New Roman"/>
      <w:b/>
      <w:bCs/>
      <w:color w:val="E40232"/>
      <w:sz w:val="40"/>
      <w:szCs w:val="40"/>
      <w:lang w:eastAsia="en-GB"/>
    </w:rPr>
  </w:style>
  <w:style w:type="paragraph" w:customStyle="1" w:styleId="AIASubsection">
    <w:name w:val="AIA Subsection"/>
    <w:basedOn w:val="Normal"/>
    <w:qFormat/>
    <w:rsid w:val="00E03DA6"/>
    <w:pPr>
      <w:widowControl/>
      <w:numPr>
        <w:numId w:val="6"/>
      </w:numPr>
      <w:spacing w:after="160"/>
      <w:ind w:left="-28" w:right="-204" w:firstLine="0"/>
      <w:outlineLvl w:val="0"/>
    </w:pPr>
    <w:rPr>
      <w:rFonts w:cs="Times New Roman"/>
      <w:b/>
      <w:szCs w:val="36"/>
      <w:lang w:eastAsia="en-GB"/>
    </w:rPr>
  </w:style>
  <w:style w:type="character" w:styleId="Hyperlink">
    <w:name w:val="Hyperlink"/>
    <w:basedOn w:val="DefaultParagraphFont"/>
    <w:uiPriority w:val="99"/>
    <w:unhideWhenUsed/>
    <w:rsid w:val="00AC338C"/>
    <w:rPr>
      <w:color w:val="0000FF" w:themeColor="hyperlink"/>
      <w:u w:val="single"/>
    </w:rPr>
  </w:style>
  <w:style w:type="paragraph" w:styleId="TOC3">
    <w:name w:val="toc 3"/>
    <w:basedOn w:val="BodyText"/>
    <w:next w:val="Normal"/>
    <w:autoRedefine/>
    <w:uiPriority w:val="39"/>
    <w:unhideWhenUsed/>
    <w:rsid w:val="000979E4"/>
    <w:pPr>
      <w:tabs>
        <w:tab w:val="left" w:pos="1600"/>
        <w:tab w:val="right" w:leader="dot" w:pos="9237"/>
      </w:tabs>
      <w:spacing w:before="60" w:after="60"/>
      <w:ind w:left="1152" w:hanging="288"/>
    </w:pPr>
  </w:style>
  <w:style w:type="paragraph" w:styleId="TOC2">
    <w:name w:val="toc 2"/>
    <w:basedOn w:val="BodyText"/>
    <w:next w:val="Normal"/>
    <w:autoRedefine/>
    <w:uiPriority w:val="39"/>
    <w:unhideWhenUsed/>
    <w:rsid w:val="000979E4"/>
    <w:pPr>
      <w:spacing w:before="60" w:after="60"/>
      <w:ind w:left="864" w:hanging="432"/>
    </w:pPr>
  </w:style>
  <w:style w:type="paragraph" w:styleId="TOC4">
    <w:name w:val="toc 4"/>
    <w:basedOn w:val="Normal"/>
    <w:next w:val="Normal"/>
    <w:autoRedefine/>
    <w:uiPriority w:val="39"/>
    <w:unhideWhenUsed/>
    <w:rsid w:val="00DC6793"/>
    <w:pPr>
      <w:ind w:left="600"/>
    </w:pPr>
    <w:rPr>
      <w:rFonts w:asciiTheme="minorHAnsi" w:hAnsiTheme="minorHAnsi"/>
      <w:szCs w:val="20"/>
    </w:rPr>
  </w:style>
  <w:style w:type="paragraph" w:styleId="TOC5">
    <w:name w:val="toc 5"/>
    <w:basedOn w:val="Normal"/>
    <w:next w:val="Normal"/>
    <w:autoRedefine/>
    <w:uiPriority w:val="39"/>
    <w:unhideWhenUsed/>
    <w:rsid w:val="00DC6793"/>
    <w:pPr>
      <w:ind w:left="800"/>
    </w:pPr>
    <w:rPr>
      <w:rFonts w:asciiTheme="minorHAnsi" w:hAnsiTheme="minorHAnsi"/>
      <w:szCs w:val="20"/>
    </w:rPr>
  </w:style>
  <w:style w:type="paragraph" w:styleId="TOC6">
    <w:name w:val="toc 6"/>
    <w:basedOn w:val="Normal"/>
    <w:next w:val="Normal"/>
    <w:autoRedefine/>
    <w:uiPriority w:val="39"/>
    <w:unhideWhenUsed/>
    <w:rsid w:val="00DC6793"/>
    <w:pPr>
      <w:ind w:left="1000"/>
    </w:pPr>
    <w:rPr>
      <w:rFonts w:asciiTheme="minorHAnsi" w:hAnsiTheme="minorHAnsi"/>
      <w:szCs w:val="20"/>
    </w:rPr>
  </w:style>
  <w:style w:type="paragraph" w:styleId="TOC7">
    <w:name w:val="toc 7"/>
    <w:basedOn w:val="Normal"/>
    <w:next w:val="Normal"/>
    <w:autoRedefine/>
    <w:uiPriority w:val="39"/>
    <w:unhideWhenUsed/>
    <w:rsid w:val="00DC6793"/>
    <w:pPr>
      <w:ind w:left="1200"/>
    </w:pPr>
    <w:rPr>
      <w:rFonts w:asciiTheme="minorHAnsi" w:hAnsiTheme="minorHAnsi"/>
      <w:szCs w:val="20"/>
    </w:rPr>
  </w:style>
  <w:style w:type="paragraph" w:styleId="TOC8">
    <w:name w:val="toc 8"/>
    <w:basedOn w:val="Normal"/>
    <w:next w:val="Normal"/>
    <w:autoRedefine/>
    <w:uiPriority w:val="39"/>
    <w:unhideWhenUsed/>
    <w:rsid w:val="00DC6793"/>
    <w:pPr>
      <w:ind w:left="1400"/>
    </w:pPr>
    <w:rPr>
      <w:rFonts w:asciiTheme="minorHAnsi" w:hAnsiTheme="minorHAnsi"/>
      <w:szCs w:val="20"/>
    </w:rPr>
  </w:style>
  <w:style w:type="paragraph" w:styleId="TOC9">
    <w:name w:val="toc 9"/>
    <w:basedOn w:val="Normal"/>
    <w:next w:val="Normal"/>
    <w:autoRedefine/>
    <w:uiPriority w:val="39"/>
    <w:unhideWhenUsed/>
    <w:rsid w:val="00DC6793"/>
    <w:pPr>
      <w:ind w:left="1600"/>
    </w:pPr>
    <w:rPr>
      <w:rFonts w:asciiTheme="minorHAnsi" w:hAnsiTheme="minorHAnsi"/>
      <w:szCs w:val="20"/>
    </w:rPr>
  </w:style>
  <w:style w:type="paragraph" w:customStyle="1" w:styleId="TableHeader">
    <w:name w:val="Table Header"/>
    <w:basedOn w:val="TableParagraph"/>
    <w:uiPriority w:val="1"/>
    <w:qFormat/>
    <w:rsid w:val="007435F8"/>
    <w:pPr>
      <w:tabs>
        <w:tab w:val="left" w:pos="1440"/>
      </w:tabs>
      <w:spacing w:before="120" w:after="240" w:line="360" w:lineRule="auto"/>
    </w:pPr>
    <w:rPr>
      <w:rFonts w:eastAsia="Calibri" w:cs="Calibri"/>
      <w:b/>
      <w:bCs/>
    </w:rPr>
  </w:style>
  <w:style w:type="paragraph" w:customStyle="1" w:styleId="AUASubsectionL2">
    <w:name w:val="AUA Subsection L2"/>
    <w:basedOn w:val="AIASubsection"/>
    <w:uiPriority w:val="1"/>
    <w:qFormat/>
    <w:rsid w:val="00E03DA6"/>
    <w:pPr>
      <w:numPr>
        <w:ilvl w:val="1"/>
      </w:numPr>
      <w:ind w:left="-28" w:firstLine="0"/>
    </w:pPr>
    <w:rPr>
      <w:b w:val="0"/>
    </w:rPr>
  </w:style>
  <w:style w:type="paragraph" w:customStyle="1" w:styleId="Standardtitle">
    <w:name w:val="Standard title"/>
    <w:basedOn w:val="BodyText"/>
    <w:uiPriority w:val="1"/>
    <w:rsid w:val="00F42346"/>
    <w:rPr>
      <w:color w:val="E40232"/>
      <w:sz w:val="40"/>
    </w:rPr>
  </w:style>
  <w:style w:type="paragraph" w:customStyle="1" w:styleId="AIASubsectionL3">
    <w:name w:val="AIA Subsection L3"/>
    <w:basedOn w:val="AUASubsectionL2"/>
    <w:uiPriority w:val="1"/>
    <w:qFormat/>
    <w:rsid w:val="00D26442"/>
    <w:pPr>
      <w:numPr>
        <w:ilvl w:val="2"/>
      </w:numPr>
      <w:ind w:left="936" w:hanging="964"/>
    </w:pPr>
    <w:rPr>
      <w:sz w:val="28"/>
    </w:rPr>
  </w:style>
  <w:style w:type="paragraph" w:customStyle="1" w:styleId="contentstitle">
    <w:name w:val="contents title"/>
    <w:basedOn w:val="Normal"/>
    <w:rsid w:val="00263BC7"/>
    <w:pPr>
      <w:widowControl/>
      <w:ind w:left="810" w:right="1730"/>
    </w:pPr>
    <w:rPr>
      <w:rFonts w:cs="Times New Roman"/>
      <w:b/>
      <w:bCs/>
      <w:color w:val="E40232"/>
      <w:sz w:val="40"/>
      <w:szCs w:val="40"/>
      <w:lang w:eastAsia="en-GB"/>
    </w:rPr>
  </w:style>
  <w:style w:type="character" w:customStyle="1" w:styleId="Largetitle">
    <w:name w:val="Large title"/>
    <w:basedOn w:val="DefaultParagraphFont"/>
    <w:rsid w:val="00263BC7"/>
    <w:rPr>
      <w:rFonts w:ascii="Mentone" w:hAnsi="Mentone" w:hint="default"/>
      <w:color w:val="E40232"/>
      <w:sz w:val="72"/>
      <w:szCs w:val="63"/>
    </w:rPr>
  </w:style>
  <w:style w:type="paragraph" w:customStyle="1" w:styleId="Sub-SubSection">
    <w:name w:val="Sub-Sub Section"/>
    <w:basedOn w:val="AIASubsection"/>
    <w:uiPriority w:val="1"/>
    <w:qFormat/>
    <w:rsid w:val="00A07F1E"/>
    <w:pPr>
      <w:numPr>
        <w:numId w:val="0"/>
      </w:numPr>
      <w:ind w:left="862" w:hanging="720"/>
    </w:pPr>
  </w:style>
  <w:style w:type="paragraph" w:customStyle="1" w:styleId="AIASubsectionL4">
    <w:name w:val="AIA Subsection L4"/>
    <w:basedOn w:val="AIASubsectionL3"/>
    <w:uiPriority w:val="1"/>
    <w:qFormat/>
    <w:rsid w:val="00D26442"/>
    <w:pPr>
      <w:numPr>
        <w:ilvl w:val="3"/>
      </w:numPr>
      <w:ind w:left="936" w:hanging="964"/>
    </w:pPr>
    <w:rPr>
      <w:sz w:val="24"/>
    </w:rPr>
  </w:style>
  <w:style w:type="table" w:styleId="TableGrid">
    <w:name w:val="Table Grid"/>
    <w:basedOn w:val="TableNormal"/>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E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D4554"/>
    <w:rPr>
      <w:color w:val="605E5C"/>
      <w:shd w:val="clear" w:color="auto" w:fill="E1DFDD"/>
    </w:rPr>
  </w:style>
  <w:style w:type="paragraph" w:customStyle="1" w:styleId="Notes">
    <w:name w:val="Notes"/>
    <w:basedOn w:val="Normal"/>
    <w:qFormat/>
    <w:rsid w:val="00E17F00"/>
    <w:pPr>
      <w:widowControl/>
      <w:spacing w:before="100" w:after="100"/>
    </w:pPr>
    <w:rPr>
      <w:rFonts w:ascii="Frutiger Linotype" w:eastAsia="Times New Roman" w:hAnsi="Frutiger Linotype" w:cs="Tahoma"/>
      <w:color w:val="717074"/>
      <w:sz w:val="18"/>
      <w:lang w:val="en-GB" w:eastAsia="en-GB"/>
    </w:rPr>
  </w:style>
  <w:style w:type="paragraph" w:styleId="PlainText">
    <w:name w:val="Plain Text"/>
    <w:basedOn w:val="Normal"/>
    <w:link w:val="PlainTextChar"/>
    <w:rsid w:val="00E03DA6"/>
    <w:pPr>
      <w:widowControl/>
      <w:spacing w:before="200" w:after="200" w:line="276" w:lineRule="auto"/>
    </w:pPr>
    <w:rPr>
      <w:rFonts w:ascii="Courier New" w:eastAsia="Times New Roman" w:hAnsi="Courier New" w:cs="Courier New"/>
      <w:color w:val="717074"/>
      <w:szCs w:val="20"/>
      <w:lang w:val="en-GB" w:eastAsia="en-GB"/>
    </w:rPr>
  </w:style>
  <w:style w:type="character" w:customStyle="1" w:styleId="PlainTextChar">
    <w:name w:val="Plain Text Char"/>
    <w:basedOn w:val="DefaultParagraphFont"/>
    <w:link w:val="PlainText"/>
    <w:rsid w:val="00E03DA6"/>
    <w:rPr>
      <w:rFonts w:ascii="Courier New" w:eastAsia="Times New Roman" w:hAnsi="Courier New" w:cs="Courier New"/>
      <w:color w:val="717074"/>
      <w:sz w:val="20"/>
      <w:szCs w:val="20"/>
      <w:lang w:val="en-GB" w:eastAsia="en-GB"/>
    </w:rPr>
  </w:style>
  <w:style w:type="character" w:styleId="Strong">
    <w:name w:val="Strong"/>
    <w:qFormat/>
    <w:rsid w:val="00E03DA6"/>
    <w:rPr>
      <w:b/>
      <w:bCs/>
    </w:rPr>
  </w:style>
  <w:style w:type="paragraph" w:styleId="NormalWeb">
    <w:name w:val="Normal (Web)"/>
    <w:basedOn w:val="Normal"/>
    <w:uiPriority w:val="99"/>
    <w:semiHidden/>
    <w:unhideWhenUsed/>
    <w:rsid w:val="00204D74"/>
    <w:pPr>
      <w:widowControl/>
      <w:spacing w:before="100" w:beforeAutospacing="1" w:after="100" w:afterAutospacing="1"/>
    </w:pPr>
    <w:rPr>
      <w:rFonts w:ascii="Times" w:eastAsia="Times New Roman" w:hAnsi="Times"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086">
      <w:bodyDiv w:val="1"/>
      <w:marLeft w:val="0"/>
      <w:marRight w:val="0"/>
      <w:marTop w:val="0"/>
      <w:marBottom w:val="0"/>
      <w:divBdr>
        <w:top w:val="none" w:sz="0" w:space="0" w:color="auto"/>
        <w:left w:val="none" w:sz="0" w:space="0" w:color="auto"/>
        <w:bottom w:val="none" w:sz="0" w:space="0" w:color="auto"/>
        <w:right w:val="none" w:sz="0" w:space="0" w:color="auto"/>
      </w:divBdr>
    </w:div>
    <w:div w:id="510294010">
      <w:bodyDiv w:val="1"/>
      <w:marLeft w:val="0"/>
      <w:marRight w:val="0"/>
      <w:marTop w:val="0"/>
      <w:marBottom w:val="0"/>
      <w:divBdr>
        <w:top w:val="none" w:sz="0" w:space="0" w:color="auto"/>
        <w:left w:val="none" w:sz="0" w:space="0" w:color="auto"/>
        <w:bottom w:val="none" w:sz="0" w:space="0" w:color="auto"/>
        <w:right w:val="none" w:sz="0" w:space="0" w:color="auto"/>
      </w:divBdr>
    </w:div>
    <w:div w:id="1140152042">
      <w:bodyDiv w:val="1"/>
      <w:marLeft w:val="0"/>
      <w:marRight w:val="0"/>
      <w:marTop w:val="0"/>
      <w:marBottom w:val="0"/>
      <w:divBdr>
        <w:top w:val="none" w:sz="0" w:space="0" w:color="auto"/>
        <w:left w:val="none" w:sz="0" w:space="0" w:color="auto"/>
        <w:bottom w:val="none" w:sz="0" w:space="0" w:color="auto"/>
        <w:right w:val="none" w:sz="0" w:space="0" w:color="auto"/>
      </w:divBdr>
    </w:div>
    <w:div w:id="1664895011">
      <w:bodyDiv w:val="1"/>
      <w:marLeft w:val="0"/>
      <w:marRight w:val="0"/>
      <w:marTop w:val="0"/>
      <w:marBottom w:val="0"/>
      <w:divBdr>
        <w:top w:val="none" w:sz="0" w:space="0" w:color="auto"/>
        <w:left w:val="none" w:sz="0" w:space="0" w:color="auto"/>
        <w:bottom w:val="none" w:sz="0" w:space="0" w:color="auto"/>
        <w:right w:val="none" w:sz="0" w:space="0" w:color="auto"/>
      </w:divBdr>
    </w:div>
    <w:div w:id="2121802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8561fc6-6172-4bfc-b7fa-1a74740ed41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6EEFBC06AFA514F8614D0FA4766FC31" ma:contentTypeVersion="8" ma:contentTypeDescription="Create a new document." ma:contentTypeScope="" ma:versionID="961a79c1caa856188bf3f99c5492de72">
  <xsd:schema xmlns:xsd="http://www.w3.org/2001/XMLSchema" xmlns:xs="http://www.w3.org/2001/XMLSchema" xmlns:p="http://schemas.microsoft.com/office/2006/metadata/properties" xmlns:ns2="209f1449-fd1e-4a92-b2bf-62d457a73bae" xmlns:ns3="a8561fc6-6172-4bfc-b7fa-1a74740ed410" targetNamespace="http://schemas.microsoft.com/office/2006/metadata/properties" ma:root="true" ma:fieldsID="65d21dded274f87fec3ad3f4fd615704" ns2:_="" ns3:_="">
    <xsd:import namespace="209f1449-fd1e-4a92-b2bf-62d457a73bae"/>
    <xsd:import namespace="a8561fc6-6172-4bfc-b7fa-1a74740ed4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1449-fd1e-4a92-b2bf-62d457a7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561fc6-6172-4bfc-b7fa-1a74740ed4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9A5153-9036-47C6-AC2A-EF7E0CCB77D3}">
  <ds:schemaRefs>
    <ds:schemaRef ds:uri="http://purl.org/dc/dcmitype/"/>
    <ds:schemaRef ds:uri="http://www.w3.org/XML/1998/namespace"/>
    <ds:schemaRef ds:uri="http://schemas.openxmlformats.org/package/2006/metadata/core-properties"/>
    <ds:schemaRef ds:uri="a8561fc6-6172-4bfc-b7fa-1a74740ed410"/>
    <ds:schemaRef ds:uri="http://schemas.microsoft.com/office/2006/documentManagement/types"/>
    <ds:schemaRef ds:uri="http://purl.org/dc/terms/"/>
    <ds:schemaRef ds:uri="http://purl.org/dc/elements/1.1/"/>
    <ds:schemaRef ds:uri="http://schemas.microsoft.com/office/infopath/2007/PartnerControls"/>
    <ds:schemaRef ds:uri="209f1449-fd1e-4a92-b2bf-62d457a73bae"/>
    <ds:schemaRef ds:uri="http://schemas.microsoft.com/office/2006/metadata/properties"/>
  </ds:schemaRefs>
</ds:datastoreItem>
</file>

<file path=customXml/itemProps2.xml><?xml version="1.0" encoding="utf-8"?>
<ds:datastoreItem xmlns:ds="http://schemas.openxmlformats.org/officeDocument/2006/customXml" ds:itemID="{B3CB9DBF-D1A6-4873-B14F-9799D3CA0833}">
  <ds:schemaRefs>
    <ds:schemaRef ds:uri="http://schemas.openxmlformats.org/officeDocument/2006/bibliography"/>
  </ds:schemaRefs>
</ds:datastoreItem>
</file>

<file path=customXml/itemProps3.xml><?xml version="1.0" encoding="utf-8"?>
<ds:datastoreItem xmlns:ds="http://schemas.openxmlformats.org/officeDocument/2006/customXml" ds:itemID="{5E3E0798-7C51-4651-9B48-F5BE10AB5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1449-fd1e-4a92-b2bf-62d457a73bae"/>
    <ds:schemaRef ds:uri="a8561fc6-6172-4bfc-b7fa-1a74740ed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54FD9-C711-4BED-91E0-66A8B474C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2356</Characters>
  <Application>Microsoft Office Word</Application>
  <DocSecurity>0</DocSecurity>
  <Lines>73</Lines>
  <Paragraphs>32</Paragraphs>
  <ScaleCrop>false</ScaleCrop>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Rutherford</dc:creator>
  <cp:keywords/>
  <dc:description/>
  <cp:lastModifiedBy>Jane Steele</cp:lastModifiedBy>
  <cp:revision>15</cp:revision>
  <dcterms:created xsi:type="dcterms:W3CDTF">2021-10-03T17:45:00Z</dcterms:created>
  <dcterms:modified xsi:type="dcterms:W3CDTF">2026-01-15T13:10:00Z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2018-05-17T00:00:00Z</vt:filetime>
  </property>
  <property fmtid="{D5CDD505-2E9C-101B-9397-08002B2CF9AE}" pid="3" name="LastSaved">
    <vt:filetime>2019-05-14T00:00:00Z</vt:filetime>
  </property>
  <property fmtid="{D5CDD505-2E9C-101B-9397-08002B2CF9AE}" pid="4" name="ContentTypeId">
    <vt:lpwstr>0x01010026EEFBC06AFA514F8614D0FA4766FC31</vt:lpwstr>
  </property>
  <property fmtid="{D5CDD505-2E9C-101B-9397-08002B2CF9AE}" pid="5" name="Order">
    <vt:r8>792600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