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E102" w14:textId="662D1502" w:rsidR="00A7305F" w:rsidRPr="00274C67" w:rsidRDefault="00F515B6" w:rsidP="00FE2BBB">
      <w:pPr>
        <w:pStyle w:val="AIASubsection"/>
        <w:numPr>
          <w:ilvl w:val="0"/>
          <w:numId w:val="0"/>
        </w:numPr>
        <w:ind w:left="1418" w:hanging="1362"/>
        <w:rPr>
          <w:rStyle w:val="Largetitle"/>
          <w:rFonts w:ascii="Nunito Sans" w:hAnsi="Nunito Sans"/>
          <w:sz w:val="40"/>
          <w:szCs w:val="36"/>
        </w:rPr>
      </w:pPr>
      <w:r w:rsidRPr="00274C67">
        <w:rPr>
          <w:rStyle w:val="Largetitle"/>
          <w:rFonts w:ascii="Nunito Sans" w:hAnsi="Nunito Sans"/>
          <w:sz w:val="40"/>
          <w:szCs w:val="36"/>
        </w:rPr>
        <w:t>Current Status Report –</w:t>
      </w:r>
      <w:r w:rsidR="00933A8F" w:rsidRPr="00274C67">
        <w:rPr>
          <w:rStyle w:val="Largetitle"/>
          <w:rFonts w:ascii="Nunito Sans" w:hAnsi="Nunito Sans"/>
          <w:sz w:val="40"/>
          <w:szCs w:val="36"/>
        </w:rPr>
        <w:t xml:space="preserve"> </w:t>
      </w:r>
      <w:r w:rsidRPr="00274C67">
        <w:rPr>
          <w:rStyle w:val="Largetitle"/>
          <w:rFonts w:ascii="Nunito Sans" w:hAnsi="Nunito Sans"/>
          <w:sz w:val="40"/>
          <w:szCs w:val="36"/>
        </w:rPr>
        <w:t xml:space="preserve">Sample </w:t>
      </w:r>
    </w:p>
    <w:p w14:paraId="47F04EE8" w14:textId="6FC1DAE5" w:rsidR="00603416" w:rsidRDefault="00FE2BBB" w:rsidP="00603416">
      <w:pPr>
        <w:pStyle w:val="AIASubsectionL4"/>
        <w:numPr>
          <w:ilvl w:val="0"/>
          <w:numId w:val="0"/>
        </w:numPr>
        <w:ind w:left="936" w:hanging="936"/>
        <w:rPr>
          <w:b/>
          <w:bCs/>
        </w:rPr>
      </w:pPr>
      <w:r w:rsidRPr="00A7305F">
        <w:rPr>
          <w:noProof/>
        </w:rPr>
        <mc:AlternateContent>
          <mc:Choice Requires="wps">
            <w:drawing>
              <wp:anchor distT="0" distB="0" distL="114300" distR="114300" simplePos="0" relativeHeight="251659264" behindDoc="0" locked="0" layoutInCell="1" allowOverlap="1" wp14:anchorId="08923F82" wp14:editId="2F101935">
                <wp:simplePos x="0" y="0"/>
                <wp:positionH relativeFrom="margin">
                  <wp:align>left</wp:align>
                </wp:positionH>
                <wp:positionV relativeFrom="paragraph">
                  <wp:posOffset>55245</wp:posOffset>
                </wp:positionV>
                <wp:extent cx="5838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838825" cy="9525"/>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c00000" strokeweight=".25pt" from="0,4.35pt" to="459.75pt,5.1pt" w14:anchorId="0D440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">
                <w10:wrap anchorx="margin"/>
              </v:line>
            </w:pict>
          </mc:Fallback>
        </mc:AlternateContent>
      </w:r>
    </w:p>
    <w:p w14:paraId="01FE3A84" w14:textId="6B829ADC" w:rsidR="00933A8F" w:rsidRPr="00F515B6" w:rsidRDefault="00F515B6" w:rsidP="002227A5">
      <w:pPr>
        <w:pStyle w:val="BodyText"/>
        <w:spacing w:line="259" w:lineRule="auto"/>
      </w:pPr>
      <w:r>
        <w:t xml:space="preserve">To ensure that you are fully aware of the </w:t>
      </w:r>
      <w:proofErr w:type="gramStart"/>
      <w:r>
        <w:t>current status</w:t>
      </w:r>
      <w:proofErr w:type="gramEnd"/>
      <w:r>
        <w:t xml:space="preserve">, including applicable dates by which aspects of these services are normally due, we attach to this letter a progress report. This report sets out, by service, information relating to the last completed service cycle, details of progress to date in respect of the current service cycle, and its applicable ‘due date’. This report </w:t>
      </w:r>
      <w:r w:rsidR="1539A89E">
        <w:t xml:space="preserve">is intended to facilitate a smooth transition for the </w:t>
      </w:r>
      <w:proofErr w:type="spellStart"/>
      <w:r w:rsidR="1539A89E">
        <w:t>succesor</w:t>
      </w:r>
      <w:proofErr w:type="spellEnd"/>
      <w:r w:rsidR="1539A89E">
        <w:t xml:space="preserve"> </w:t>
      </w:r>
      <w:r>
        <w:t xml:space="preserve">firm </w:t>
      </w:r>
      <w:r w:rsidR="40DA4E6C">
        <w:t>in assuming responsibility for these services.</w:t>
      </w:r>
    </w:p>
    <w:p w14:paraId="7C41979C" w14:textId="0467525A" w:rsidR="00F515B6" w:rsidRPr="0098324C" w:rsidRDefault="00F515B6" w:rsidP="00F515B6">
      <w:pPr>
        <w:rPr>
          <w:color w:val="E4002B"/>
        </w:rPr>
      </w:pPr>
      <w:r w:rsidRPr="0098324C">
        <w:rPr>
          <w:color w:val="E4002B"/>
        </w:rPr>
        <w:t>[In view of the due date relating to [xxx] service we have agreed to continue with our responsibilities in respect of this service alone until [xxx].]</w:t>
      </w:r>
    </w:p>
    <w:p w14:paraId="0ACEF4A1" w14:textId="408B853A" w:rsidR="00F515B6" w:rsidRPr="0098324C" w:rsidRDefault="00F515B6" w:rsidP="00F515B6">
      <w:pPr>
        <w:rPr>
          <w:color w:val="E4002B"/>
        </w:rPr>
      </w:pPr>
    </w:p>
    <w:p w14:paraId="4382D983" w14:textId="77777777" w:rsidR="00F515B6" w:rsidRPr="0098324C" w:rsidRDefault="00F515B6" w:rsidP="00F515B6">
      <w:pPr>
        <w:rPr>
          <w:rFonts w:ascii="Arial" w:hAnsi="Arial"/>
          <w:color w:val="E4002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313"/>
        <w:gridCol w:w="2312"/>
        <w:gridCol w:w="2304"/>
      </w:tblGrid>
      <w:tr w:rsidR="00F515B6" w14:paraId="16C9B54F" w14:textId="77777777" w:rsidTr="00F515B6">
        <w:tc>
          <w:tcPr>
            <w:tcW w:w="2308" w:type="dxa"/>
            <w:tcBorders>
              <w:top w:val="single" w:sz="4" w:space="0" w:color="auto"/>
              <w:left w:val="single" w:sz="4" w:space="0" w:color="auto"/>
              <w:bottom w:val="single" w:sz="4" w:space="0" w:color="auto"/>
              <w:right w:val="single" w:sz="4" w:space="0" w:color="auto"/>
            </w:tcBorders>
            <w:hideMark/>
          </w:tcPr>
          <w:p w14:paraId="29BECBA8" w14:textId="0529C67C" w:rsidR="00F515B6" w:rsidRPr="00F515B6" w:rsidRDefault="00F515B6">
            <w:pPr>
              <w:pStyle w:val="Heading3"/>
              <w:rPr>
                <w:rFonts w:ascii="Nunito Sans" w:hAnsi="Nunito Sans"/>
                <w:b/>
                <w:bCs/>
                <w:color w:val="auto"/>
              </w:rPr>
            </w:pPr>
            <w:r w:rsidRPr="00F515B6">
              <w:rPr>
                <w:rFonts w:ascii="Nunito Sans" w:hAnsi="Nunito Sans"/>
                <w:b/>
                <w:bCs/>
                <w:color w:val="auto"/>
              </w:rPr>
              <w:t>S</w:t>
            </w:r>
            <w:r w:rsidR="00274C67" w:rsidRPr="00F515B6">
              <w:rPr>
                <w:rFonts w:ascii="Nunito Sans" w:hAnsi="Nunito Sans"/>
                <w:b/>
                <w:bCs/>
                <w:color w:val="auto"/>
              </w:rPr>
              <w:t>ervice</w:t>
            </w:r>
          </w:p>
        </w:tc>
        <w:tc>
          <w:tcPr>
            <w:tcW w:w="2313" w:type="dxa"/>
            <w:tcBorders>
              <w:top w:val="single" w:sz="4" w:space="0" w:color="auto"/>
              <w:left w:val="single" w:sz="4" w:space="0" w:color="auto"/>
              <w:bottom w:val="single" w:sz="4" w:space="0" w:color="auto"/>
              <w:right w:val="single" w:sz="4" w:space="0" w:color="auto"/>
            </w:tcBorders>
            <w:hideMark/>
          </w:tcPr>
          <w:p w14:paraId="1797A401" w14:textId="38CF685D" w:rsidR="00F515B6" w:rsidRPr="00F515B6" w:rsidRDefault="00274C67">
            <w:pPr>
              <w:pStyle w:val="Heading3"/>
              <w:rPr>
                <w:rFonts w:ascii="Nunito Sans" w:hAnsi="Nunito Sans"/>
                <w:b/>
                <w:bCs/>
                <w:color w:val="auto"/>
              </w:rPr>
            </w:pPr>
            <w:r w:rsidRPr="00F515B6">
              <w:rPr>
                <w:rFonts w:ascii="Nunito Sans" w:hAnsi="Nunito Sans"/>
                <w:b/>
                <w:bCs/>
                <w:color w:val="auto"/>
              </w:rPr>
              <w:t>Last Completed Service Cycle</w:t>
            </w:r>
          </w:p>
        </w:tc>
        <w:tc>
          <w:tcPr>
            <w:tcW w:w="2312" w:type="dxa"/>
            <w:tcBorders>
              <w:top w:val="single" w:sz="4" w:space="0" w:color="auto"/>
              <w:left w:val="single" w:sz="4" w:space="0" w:color="auto"/>
              <w:bottom w:val="single" w:sz="4" w:space="0" w:color="auto"/>
              <w:right w:val="single" w:sz="4" w:space="0" w:color="auto"/>
            </w:tcBorders>
            <w:hideMark/>
          </w:tcPr>
          <w:p w14:paraId="2F7B8824" w14:textId="3154EFA7" w:rsidR="00F515B6" w:rsidRPr="00F515B6" w:rsidRDefault="00274C67">
            <w:pPr>
              <w:pStyle w:val="Heading3"/>
              <w:rPr>
                <w:rFonts w:ascii="Nunito Sans" w:hAnsi="Nunito Sans"/>
                <w:b/>
                <w:bCs/>
                <w:color w:val="auto"/>
              </w:rPr>
            </w:pPr>
            <w:r w:rsidRPr="00F515B6">
              <w:rPr>
                <w:rFonts w:ascii="Nunito Sans" w:hAnsi="Nunito Sans"/>
                <w:b/>
                <w:bCs/>
                <w:color w:val="auto"/>
              </w:rPr>
              <w:t xml:space="preserve">Progress </w:t>
            </w:r>
            <w:r>
              <w:rPr>
                <w:rFonts w:ascii="Nunito Sans" w:hAnsi="Nunito Sans"/>
                <w:b/>
                <w:bCs/>
                <w:color w:val="auto"/>
              </w:rPr>
              <w:t>t</w:t>
            </w:r>
            <w:r w:rsidRPr="00F515B6">
              <w:rPr>
                <w:rFonts w:ascii="Nunito Sans" w:hAnsi="Nunito Sans"/>
                <w:b/>
                <w:bCs/>
                <w:color w:val="auto"/>
              </w:rPr>
              <w:t xml:space="preserve">o Date </w:t>
            </w:r>
            <w:r>
              <w:rPr>
                <w:rFonts w:ascii="Nunito Sans" w:hAnsi="Nunito Sans"/>
                <w:b/>
                <w:bCs/>
                <w:color w:val="auto"/>
              </w:rPr>
              <w:t>o</w:t>
            </w:r>
            <w:r w:rsidRPr="00F515B6">
              <w:rPr>
                <w:rFonts w:ascii="Nunito Sans" w:hAnsi="Nunito Sans"/>
                <w:b/>
                <w:bCs/>
                <w:color w:val="auto"/>
              </w:rPr>
              <w:t>n Current Service Cycle</w:t>
            </w:r>
          </w:p>
        </w:tc>
        <w:tc>
          <w:tcPr>
            <w:tcW w:w="2304" w:type="dxa"/>
            <w:tcBorders>
              <w:top w:val="single" w:sz="4" w:space="0" w:color="auto"/>
              <w:left w:val="single" w:sz="4" w:space="0" w:color="auto"/>
              <w:bottom w:val="single" w:sz="4" w:space="0" w:color="auto"/>
              <w:right w:val="single" w:sz="4" w:space="0" w:color="auto"/>
            </w:tcBorders>
            <w:hideMark/>
          </w:tcPr>
          <w:p w14:paraId="31229563" w14:textId="58791192" w:rsidR="00F515B6" w:rsidRPr="00F515B6" w:rsidRDefault="00274C67">
            <w:pPr>
              <w:pStyle w:val="Heading3"/>
              <w:rPr>
                <w:rFonts w:ascii="Nunito Sans" w:hAnsi="Nunito Sans"/>
                <w:b/>
                <w:bCs/>
                <w:color w:val="auto"/>
              </w:rPr>
            </w:pPr>
            <w:r w:rsidRPr="00F515B6">
              <w:rPr>
                <w:rFonts w:ascii="Nunito Sans" w:hAnsi="Nunito Sans"/>
                <w:b/>
                <w:bCs/>
                <w:color w:val="auto"/>
              </w:rPr>
              <w:t>Due Date</w:t>
            </w:r>
          </w:p>
        </w:tc>
      </w:tr>
      <w:tr w:rsidR="00F515B6" w14:paraId="1AF68100" w14:textId="77777777" w:rsidTr="00F515B6">
        <w:tc>
          <w:tcPr>
            <w:tcW w:w="2308" w:type="dxa"/>
            <w:tcBorders>
              <w:top w:val="single" w:sz="4" w:space="0" w:color="auto"/>
              <w:left w:val="single" w:sz="4" w:space="0" w:color="auto"/>
              <w:bottom w:val="single" w:sz="4" w:space="0" w:color="auto"/>
              <w:right w:val="single" w:sz="4" w:space="0" w:color="auto"/>
            </w:tcBorders>
          </w:tcPr>
          <w:p w14:paraId="533D4FF8" w14:textId="77777777" w:rsidR="00F515B6" w:rsidRDefault="00F515B6"/>
        </w:tc>
        <w:tc>
          <w:tcPr>
            <w:tcW w:w="2313" w:type="dxa"/>
            <w:tcBorders>
              <w:top w:val="single" w:sz="4" w:space="0" w:color="auto"/>
              <w:left w:val="single" w:sz="4" w:space="0" w:color="auto"/>
              <w:bottom w:val="single" w:sz="4" w:space="0" w:color="auto"/>
              <w:right w:val="single" w:sz="4" w:space="0" w:color="auto"/>
            </w:tcBorders>
          </w:tcPr>
          <w:p w14:paraId="7231C6BD" w14:textId="77777777" w:rsidR="00F515B6" w:rsidRDefault="00F515B6"/>
        </w:tc>
        <w:tc>
          <w:tcPr>
            <w:tcW w:w="2312" w:type="dxa"/>
            <w:tcBorders>
              <w:top w:val="single" w:sz="4" w:space="0" w:color="auto"/>
              <w:left w:val="single" w:sz="4" w:space="0" w:color="auto"/>
              <w:bottom w:val="single" w:sz="4" w:space="0" w:color="auto"/>
              <w:right w:val="single" w:sz="4" w:space="0" w:color="auto"/>
            </w:tcBorders>
          </w:tcPr>
          <w:p w14:paraId="7AA24534" w14:textId="77777777" w:rsidR="00F515B6" w:rsidRDefault="00F515B6"/>
        </w:tc>
        <w:tc>
          <w:tcPr>
            <w:tcW w:w="2304" w:type="dxa"/>
            <w:tcBorders>
              <w:top w:val="single" w:sz="4" w:space="0" w:color="auto"/>
              <w:left w:val="single" w:sz="4" w:space="0" w:color="auto"/>
              <w:bottom w:val="single" w:sz="4" w:space="0" w:color="auto"/>
              <w:right w:val="single" w:sz="4" w:space="0" w:color="auto"/>
            </w:tcBorders>
          </w:tcPr>
          <w:p w14:paraId="4AF7FF50" w14:textId="77777777" w:rsidR="00F515B6" w:rsidRDefault="00F515B6"/>
          <w:p w14:paraId="3E45E888" w14:textId="0DDF4F75" w:rsidR="00F515B6" w:rsidRDefault="00F515B6"/>
        </w:tc>
      </w:tr>
      <w:tr w:rsidR="00F515B6" w14:paraId="02124D08" w14:textId="77777777" w:rsidTr="00F515B6">
        <w:tc>
          <w:tcPr>
            <w:tcW w:w="2308" w:type="dxa"/>
            <w:tcBorders>
              <w:top w:val="single" w:sz="4" w:space="0" w:color="auto"/>
              <w:left w:val="single" w:sz="4" w:space="0" w:color="auto"/>
              <w:bottom w:val="single" w:sz="4" w:space="0" w:color="auto"/>
              <w:right w:val="single" w:sz="4" w:space="0" w:color="auto"/>
            </w:tcBorders>
          </w:tcPr>
          <w:p w14:paraId="7DBF9D6F" w14:textId="77777777" w:rsidR="00F515B6" w:rsidRDefault="00F515B6"/>
        </w:tc>
        <w:tc>
          <w:tcPr>
            <w:tcW w:w="2313" w:type="dxa"/>
            <w:tcBorders>
              <w:top w:val="single" w:sz="4" w:space="0" w:color="auto"/>
              <w:left w:val="single" w:sz="4" w:space="0" w:color="auto"/>
              <w:bottom w:val="single" w:sz="4" w:space="0" w:color="auto"/>
              <w:right w:val="single" w:sz="4" w:space="0" w:color="auto"/>
            </w:tcBorders>
          </w:tcPr>
          <w:p w14:paraId="3B07B39F" w14:textId="77777777" w:rsidR="00F515B6" w:rsidRDefault="00F515B6"/>
        </w:tc>
        <w:tc>
          <w:tcPr>
            <w:tcW w:w="2312" w:type="dxa"/>
            <w:tcBorders>
              <w:top w:val="single" w:sz="4" w:space="0" w:color="auto"/>
              <w:left w:val="single" w:sz="4" w:space="0" w:color="auto"/>
              <w:bottom w:val="single" w:sz="4" w:space="0" w:color="auto"/>
              <w:right w:val="single" w:sz="4" w:space="0" w:color="auto"/>
            </w:tcBorders>
          </w:tcPr>
          <w:p w14:paraId="31829DD3" w14:textId="77777777" w:rsidR="00F515B6" w:rsidRDefault="00F515B6"/>
        </w:tc>
        <w:tc>
          <w:tcPr>
            <w:tcW w:w="2304" w:type="dxa"/>
            <w:tcBorders>
              <w:top w:val="single" w:sz="4" w:space="0" w:color="auto"/>
              <w:left w:val="single" w:sz="4" w:space="0" w:color="auto"/>
              <w:bottom w:val="single" w:sz="4" w:space="0" w:color="auto"/>
              <w:right w:val="single" w:sz="4" w:space="0" w:color="auto"/>
            </w:tcBorders>
          </w:tcPr>
          <w:p w14:paraId="5A29AB1D" w14:textId="77777777" w:rsidR="00F515B6" w:rsidRDefault="00F515B6"/>
          <w:p w14:paraId="7AED70EE" w14:textId="270A88AA" w:rsidR="00F515B6" w:rsidRDefault="00F515B6"/>
        </w:tc>
      </w:tr>
      <w:tr w:rsidR="00F515B6" w14:paraId="58D8FF4B" w14:textId="77777777" w:rsidTr="00F515B6">
        <w:tc>
          <w:tcPr>
            <w:tcW w:w="2308" w:type="dxa"/>
            <w:tcBorders>
              <w:top w:val="single" w:sz="4" w:space="0" w:color="auto"/>
              <w:left w:val="single" w:sz="4" w:space="0" w:color="auto"/>
              <w:bottom w:val="single" w:sz="4" w:space="0" w:color="auto"/>
              <w:right w:val="single" w:sz="4" w:space="0" w:color="auto"/>
            </w:tcBorders>
          </w:tcPr>
          <w:p w14:paraId="1321D50C" w14:textId="77777777" w:rsidR="00F515B6" w:rsidRDefault="00F515B6"/>
        </w:tc>
        <w:tc>
          <w:tcPr>
            <w:tcW w:w="2313" w:type="dxa"/>
            <w:tcBorders>
              <w:top w:val="single" w:sz="4" w:space="0" w:color="auto"/>
              <w:left w:val="single" w:sz="4" w:space="0" w:color="auto"/>
              <w:bottom w:val="single" w:sz="4" w:space="0" w:color="auto"/>
              <w:right w:val="single" w:sz="4" w:space="0" w:color="auto"/>
            </w:tcBorders>
          </w:tcPr>
          <w:p w14:paraId="13F6D620" w14:textId="77777777" w:rsidR="00F515B6" w:rsidRDefault="00F515B6"/>
        </w:tc>
        <w:tc>
          <w:tcPr>
            <w:tcW w:w="2312" w:type="dxa"/>
            <w:tcBorders>
              <w:top w:val="single" w:sz="4" w:space="0" w:color="auto"/>
              <w:left w:val="single" w:sz="4" w:space="0" w:color="auto"/>
              <w:bottom w:val="single" w:sz="4" w:space="0" w:color="auto"/>
              <w:right w:val="single" w:sz="4" w:space="0" w:color="auto"/>
            </w:tcBorders>
          </w:tcPr>
          <w:p w14:paraId="7F814CE8" w14:textId="77777777" w:rsidR="00F515B6" w:rsidRDefault="00F515B6"/>
        </w:tc>
        <w:tc>
          <w:tcPr>
            <w:tcW w:w="2304" w:type="dxa"/>
            <w:tcBorders>
              <w:top w:val="single" w:sz="4" w:space="0" w:color="auto"/>
              <w:left w:val="single" w:sz="4" w:space="0" w:color="auto"/>
              <w:bottom w:val="single" w:sz="4" w:space="0" w:color="auto"/>
              <w:right w:val="single" w:sz="4" w:space="0" w:color="auto"/>
            </w:tcBorders>
          </w:tcPr>
          <w:p w14:paraId="1FBCCD0F" w14:textId="77777777" w:rsidR="00F515B6" w:rsidRDefault="00F515B6"/>
          <w:p w14:paraId="1E7064D5" w14:textId="0B964AB6" w:rsidR="00F515B6" w:rsidRDefault="00F515B6"/>
        </w:tc>
      </w:tr>
      <w:tr w:rsidR="00F515B6" w14:paraId="0EB70039" w14:textId="77777777" w:rsidTr="00F515B6">
        <w:tc>
          <w:tcPr>
            <w:tcW w:w="2308" w:type="dxa"/>
            <w:tcBorders>
              <w:top w:val="single" w:sz="4" w:space="0" w:color="auto"/>
              <w:left w:val="single" w:sz="4" w:space="0" w:color="auto"/>
              <w:bottom w:val="single" w:sz="4" w:space="0" w:color="auto"/>
              <w:right w:val="single" w:sz="4" w:space="0" w:color="auto"/>
            </w:tcBorders>
          </w:tcPr>
          <w:p w14:paraId="17C6B7C4" w14:textId="77777777" w:rsidR="00F515B6" w:rsidRDefault="00F515B6"/>
        </w:tc>
        <w:tc>
          <w:tcPr>
            <w:tcW w:w="2313" w:type="dxa"/>
            <w:tcBorders>
              <w:top w:val="single" w:sz="4" w:space="0" w:color="auto"/>
              <w:left w:val="single" w:sz="4" w:space="0" w:color="auto"/>
              <w:bottom w:val="single" w:sz="4" w:space="0" w:color="auto"/>
              <w:right w:val="single" w:sz="4" w:space="0" w:color="auto"/>
            </w:tcBorders>
          </w:tcPr>
          <w:p w14:paraId="3D8493AC" w14:textId="77777777" w:rsidR="00F515B6" w:rsidRDefault="00F515B6"/>
        </w:tc>
        <w:tc>
          <w:tcPr>
            <w:tcW w:w="2312" w:type="dxa"/>
            <w:tcBorders>
              <w:top w:val="single" w:sz="4" w:space="0" w:color="auto"/>
              <w:left w:val="single" w:sz="4" w:space="0" w:color="auto"/>
              <w:bottom w:val="single" w:sz="4" w:space="0" w:color="auto"/>
              <w:right w:val="single" w:sz="4" w:space="0" w:color="auto"/>
            </w:tcBorders>
          </w:tcPr>
          <w:p w14:paraId="2222138A" w14:textId="77777777" w:rsidR="00F515B6" w:rsidRDefault="00F515B6"/>
        </w:tc>
        <w:tc>
          <w:tcPr>
            <w:tcW w:w="2304" w:type="dxa"/>
            <w:tcBorders>
              <w:top w:val="single" w:sz="4" w:space="0" w:color="auto"/>
              <w:left w:val="single" w:sz="4" w:space="0" w:color="auto"/>
              <w:bottom w:val="single" w:sz="4" w:space="0" w:color="auto"/>
              <w:right w:val="single" w:sz="4" w:space="0" w:color="auto"/>
            </w:tcBorders>
          </w:tcPr>
          <w:p w14:paraId="6C47F06D" w14:textId="77777777" w:rsidR="00F515B6" w:rsidRDefault="00F515B6"/>
          <w:p w14:paraId="105457BF" w14:textId="291380FB" w:rsidR="00F515B6" w:rsidRDefault="00F515B6"/>
        </w:tc>
      </w:tr>
      <w:tr w:rsidR="00F515B6" w14:paraId="66787EAE" w14:textId="77777777" w:rsidTr="00F515B6">
        <w:tc>
          <w:tcPr>
            <w:tcW w:w="2308" w:type="dxa"/>
            <w:tcBorders>
              <w:top w:val="single" w:sz="4" w:space="0" w:color="auto"/>
              <w:left w:val="single" w:sz="4" w:space="0" w:color="auto"/>
              <w:bottom w:val="single" w:sz="4" w:space="0" w:color="auto"/>
              <w:right w:val="single" w:sz="4" w:space="0" w:color="auto"/>
            </w:tcBorders>
          </w:tcPr>
          <w:p w14:paraId="1D904946" w14:textId="77777777" w:rsidR="00F515B6" w:rsidRDefault="00F515B6"/>
        </w:tc>
        <w:tc>
          <w:tcPr>
            <w:tcW w:w="2313" w:type="dxa"/>
            <w:tcBorders>
              <w:top w:val="single" w:sz="4" w:space="0" w:color="auto"/>
              <w:left w:val="single" w:sz="4" w:space="0" w:color="auto"/>
              <w:bottom w:val="single" w:sz="4" w:space="0" w:color="auto"/>
              <w:right w:val="single" w:sz="4" w:space="0" w:color="auto"/>
            </w:tcBorders>
          </w:tcPr>
          <w:p w14:paraId="4357CF9B" w14:textId="77777777" w:rsidR="00F515B6" w:rsidRDefault="00F515B6"/>
        </w:tc>
        <w:tc>
          <w:tcPr>
            <w:tcW w:w="2312" w:type="dxa"/>
            <w:tcBorders>
              <w:top w:val="single" w:sz="4" w:space="0" w:color="auto"/>
              <w:left w:val="single" w:sz="4" w:space="0" w:color="auto"/>
              <w:bottom w:val="single" w:sz="4" w:space="0" w:color="auto"/>
              <w:right w:val="single" w:sz="4" w:space="0" w:color="auto"/>
            </w:tcBorders>
          </w:tcPr>
          <w:p w14:paraId="1AC44A99" w14:textId="77777777" w:rsidR="00F515B6" w:rsidRDefault="00F515B6"/>
        </w:tc>
        <w:tc>
          <w:tcPr>
            <w:tcW w:w="2304" w:type="dxa"/>
            <w:tcBorders>
              <w:top w:val="single" w:sz="4" w:space="0" w:color="auto"/>
              <w:left w:val="single" w:sz="4" w:space="0" w:color="auto"/>
              <w:bottom w:val="single" w:sz="4" w:space="0" w:color="auto"/>
              <w:right w:val="single" w:sz="4" w:space="0" w:color="auto"/>
            </w:tcBorders>
          </w:tcPr>
          <w:p w14:paraId="7EFA885A" w14:textId="77777777" w:rsidR="00F515B6" w:rsidRDefault="00F515B6"/>
          <w:p w14:paraId="776E8886" w14:textId="1EDF7E3C" w:rsidR="00F515B6" w:rsidRDefault="00F515B6"/>
        </w:tc>
      </w:tr>
      <w:tr w:rsidR="00F515B6" w14:paraId="4A70A75B" w14:textId="77777777" w:rsidTr="00F515B6">
        <w:tc>
          <w:tcPr>
            <w:tcW w:w="2308" w:type="dxa"/>
            <w:tcBorders>
              <w:top w:val="single" w:sz="4" w:space="0" w:color="auto"/>
              <w:left w:val="single" w:sz="4" w:space="0" w:color="auto"/>
              <w:bottom w:val="single" w:sz="4" w:space="0" w:color="auto"/>
              <w:right w:val="single" w:sz="4" w:space="0" w:color="auto"/>
            </w:tcBorders>
          </w:tcPr>
          <w:p w14:paraId="37A0B8BF" w14:textId="77777777" w:rsidR="00F515B6" w:rsidRDefault="00F515B6"/>
        </w:tc>
        <w:tc>
          <w:tcPr>
            <w:tcW w:w="2313" w:type="dxa"/>
            <w:tcBorders>
              <w:top w:val="single" w:sz="4" w:space="0" w:color="auto"/>
              <w:left w:val="single" w:sz="4" w:space="0" w:color="auto"/>
              <w:bottom w:val="single" w:sz="4" w:space="0" w:color="auto"/>
              <w:right w:val="single" w:sz="4" w:space="0" w:color="auto"/>
            </w:tcBorders>
          </w:tcPr>
          <w:p w14:paraId="2BDC4191" w14:textId="77777777" w:rsidR="00F515B6" w:rsidRDefault="00F515B6"/>
        </w:tc>
        <w:tc>
          <w:tcPr>
            <w:tcW w:w="2312" w:type="dxa"/>
            <w:tcBorders>
              <w:top w:val="single" w:sz="4" w:space="0" w:color="auto"/>
              <w:left w:val="single" w:sz="4" w:space="0" w:color="auto"/>
              <w:bottom w:val="single" w:sz="4" w:space="0" w:color="auto"/>
              <w:right w:val="single" w:sz="4" w:space="0" w:color="auto"/>
            </w:tcBorders>
          </w:tcPr>
          <w:p w14:paraId="3BCC2AC6" w14:textId="77777777" w:rsidR="00F515B6" w:rsidRDefault="00F515B6"/>
        </w:tc>
        <w:tc>
          <w:tcPr>
            <w:tcW w:w="2304" w:type="dxa"/>
            <w:tcBorders>
              <w:top w:val="single" w:sz="4" w:space="0" w:color="auto"/>
              <w:left w:val="single" w:sz="4" w:space="0" w:color="auto"/>
              <w:bottom w:val="single" w:sz="4" w:space="0" w:color="auto"/>
              <w:right w:val="single" w:sz="4" w:space="0" w:color="auto"/>
            </w:tcBorders>
          </w:tcPr>
          <w:p w14:paraId="047B300F" w14:textId="77777777" w:rsidR="00F515B6" w:rsidRDefault="00F515B6"/>
          <w:p w14:paraId="2291B244" w14:textId="6C4DEC9D" w:rsidR="00F515B6" w:rsidRDefault="00F515B6"/>
        </w:tc>
      </w:tr>
      <w:tr w:rsidR="00F515B6" w14:paraId="47752E28" w14:textId="77777777" w:rsidTr="00F515B6">
        <w:tc>
          <w:tcPr>
            <w:tcW w:w="2308" w:type="dxa"/>
            <w:tcBorders>
              <w:top w:val="single" w:sz="4" w:space="0" w:color="auto"/>
              <w:left w:val="single" w:sz="4" w:space="0" w:color="auto"/>
              <w:bottom w:val="single" w:sz="4" w:space="0" w:color="auto"/>
              <w:right w:val="single" w:sz="4" w:space="0" w:color="auto"/>
            </w:tcBorders>
          </w:tcPr>
          <w:p w14:paraId="5ED120ED" w14:textId="77777777" w:rsidR="00F515B6" w:rsidRDefault="00F515B6"/>
        </w:tc>
        <w:tc>
          <w:tcPr>
            <w:tcW w:w="2313" w:type="dxa"/>
            <w:tcBorders>
              <w:top w:val="single" w:sz="4" w:space="0" w:color="auto"/>
              <w:left w:val="single" w:sz="4" w:space="0" w:color="auto"/>
              <w:bottom w:val="single" w:sz="4" w:space="0" w:color="auto"/>
              <w:right w:val="single" w:sz="4" w:space="0" w:color="auto"/>
            </w:tcBorders>
          </w:tcPr>
          <w:p w14:paraId="17E92042" w14:textId="77777777" w:rsidR="00F515B6" w:rsidRDefault="00F515B6"/>
        </w:tc>
        <w:tc>
          <w:tcPr>
            <w:tcW w:w="2312" w:type="dxa"/>
            <w:tcBorders>
              <w:top w:val="single" w:sz="4" w:space="0" w:color="auto"/>
              <w:left w:val="single" w:sz="4" w:space="0" w:color="auto"/>
              <w:bottom w:val="single" w:sz="4" w:space="0" w:color="auto"/>
              <w:right w:val="single" w:sz="4" w:space="0" w:color="auto"/>
            </w:tcBorders>
          </w:tcPr>
          <w:p w14:paraId="658736A0" w14:textId="77777777" w:rsidR="00F515B6" w:rsidRDefault="00F515B6"/>
        </w:tc>
        <w:tc>
          <w:tcPr>
            <w:tcW w:w="2304" w:type="dxa"/>
            <w:tcBorders>
              <w:top w:val="single" w:sz="4" w:space="0" w:color="auto"/>
              <w:left w:val="single" w:sz="4" w:space="0" w:color="auto"/>
              <w:bottom w:val="single" w:sz="4" w:space="0" w:color="auto"/>
              <w:right w:val="single" w:sz="4" w:space="0" w:color="auto"/>
            </w:tcBorders>
          </w:tcPr>
          <w:p w14:paraId="705C5CA0" w14:textId="77777777" w:rsidR="00F515B6" w:rsidRDefault="00F515B6"/>
          <w:p w14:paraId="0F47903D" w14:textId="04EF6E05" w:rsidR="00F515B6" w:rsidRDefault="00F515B6"/>
        </w:tc>
      </w:tr>
      <w:tr w:rsidR="00F515B6" w14:paraId="7C7817C4" w14:textId="77777777" w:rsidTr="00F515B6">
        <w:tc>
          <w:tcPr>
            <w:tcW w:w="2308" w:type="dxa"/>
            <w:tcBorders>
              <w:top w:val="single" w:sz="4" w:space="0" w:color="auto"/>
              <w:left w:val="single" w:sz="4" w:space="0" w:color="auto"/>
              <w:bottom w:val="single" w:sz="4" w:space="0" w:color="auto"/>
              <w:right w:val="single" w:sz="4" w:space="0" w:color="auto"/>
            </w:tcBorders>
          </w:tcPr>
          <w:p w14:paraId="75787EA2" w14:textId="77777777" w:rsidR="00F515B6" w:rsidRDefault="00F515B6"/>
        </w:tc>
        <w:tc>
          <w:tcPr>
            <w:tcW w:w="2313" w:type="dxa"/>
            <w:tcBorders>
              <w:top w:val="single" w:sz="4" w:space="0" w:color="auto"/>
              <w:left w:val="single" w:sz="4" w:space="0" w:color="auto"/>
              <w:bottom w:val="single" w:sz="4" w:space="0" w:color="auto"/>
              <w:right w:val="single" w:sz="4" w:space="0" w:color="auto"/>
            </w:tcBorders>
          </w:tcPr>
          <w:p w14:paraId="2A9EFF58" w14:textId="77777777" w:rsidR="00F515B6" w:rsidRDefault="00F515B6"/>
        </w:tc>
        <w:tc>
          <w:tcPr>
            <w:tcW w:w="2312" w:type="dxa"/>
            <w:tcBorders>
              <w:top w:val="single" w:sz="4" w:space="0" w:color="auto"/>
              <w:left w:val="single" w:sz="4" w:space="0" w:color="auto"/>
              <w:bottom w:val="single" w:sz="4" w:space="0" w:color="auto"/>
              <w:right w:val="single" w:sz="4" w:space="0" w:color="auto"/>
            </w:tcBorders>
          </w:tcPr>
          <w:p w14:paraId="30B69B6D" w14:textId="77777777" w:rsidR="00F515B6" w:rsidRDefault="00F515B6"/>
        </w:tc>
        <w:tc>
          <w:tcPr>
            <w:tcW w:w="2304" w:type="dxa"/>
            <w:tcBorders>
              <w:top w:val="single" w:sz="4" w:space="0" w:color="auto"/>
              <w:left w:val="single" w:sz="4" w:space="0" w:color="auto"/>
              <w:bottom w:val="single" w:sz="4" w:space="0" w:color="auto"/>
              <w:right w:val="single" w:sz="4" w:space="0" w:color="auto"/>
            </w:tcBorders>
          </w:tcPr>
          <w:p w14:paraId="0198B051" w14:textId="77777777" w:rsidR="00F515B6" w:rsidRDefault="00F515B6"/>
          <w:p w14:paraId="687570DF" w14:textId="225A69C7" w:rsidR="00F515B6" w:rsidRDefault="00F515B6"/>
        </w:tc>
      </w:tr>
    </w:tbl>
    <w:p w14:paraId="6E98BCFF" w14:textId="77777777" w:rsidR="00D371C9" w:rsidRDefault="00D371C9" w:rsidP="00F515B6">
      <w:pPr>
        <w:pStyle w:val="Heading2"/>
        <w:rPr>
          <w:rFonts w:ascii="Nunito Sans" w:hAnsi="Nunito Sans"/>
          <w:b/>
          <w:bCs/>
          <w:color w:val="auto"/>
          <w:sz w:val="28"/>
          <w:szCs w:val="28"/>
        </w:rPr>
      </w:pPr>
    </w:p>
    <w:p w14:paraId="5B885E95" w14:textId="7D2E26F0" w:rsidR="00F515B6" w:rsidRPr="00F515B6" w:rsidRDefault="00F515B6" w:rsidP="00F515B6">
      <w:pPr>
        <w:pStyle w:val="Heading2"/>
        <w:rPr>
          <w:rFonts w:ascii="Nunito Sans" w:hAnsi="Nunito Sans"/>
          <w:b/>
          <w:bCs/>
          <w:color w:val="auto"/>
          <w:sz w:val="28"/>
          <w:szCs w:val="28"/>
        </w:rPr>
      </w:pPr>
      <w:r w:rsidRPr="00F515B6">
        <w:rPr>
          <w:rFonts w:ascii="Nunito Sans" w:hAnsi="Nunito Sans"/>
          <w:b/>
          <w:bCs/>
          <w:color w:val="auto"/>
          <w:sz w:val="28"/>
          <w:szCs w:val="28"/>
        </w:rPr>
        <w:t>Disclaimer</w:t>
      </w:r>
    </w:p>
    <w:p w14:paraId="0151F00E" w14:textId="77777777" w:rsidR="00F515B6" w:rsidRPr="00F515B6" w:rsidRDefault="00F515B6" w:rsidP="00F515B6"/>
    <w:p w14:paraId="19A16AC0" w14:textId="4DA2A788" w:rsidR="00F515B6" w:rsidRDefault="00F515B6" w:rsidP="00F515B6">
      <w:pPr>
        <w:rPr>
          <w:szCs w:val="20"/>
        </w:rPr>
      </w:pPr>
      <w:r w:rsidRPr="00F515B6">
        <w:rPr>
          <w:szCs w:val="20"/>
        </w:rPr>
        <w:t>The Association of International Accountants (AIA) has prepared this sample status report. It should be used as a guide and members should adapt its contents to best suit their needs.</w:t>
      </w:r>
    </w:p>
    <w:p w14:paraId="7401E8F1" w14:textId="77777777" w:rsidR="00371BF3" w:rsidRPr="00F515B6" w:rsidRDefault="00371BF3" w:rsidP="00F515B6">
      <w:pPr>
        <w:rPr>
          <w:szCs w:val="20"/>
        </w:rPr>
      </w:pPr>
    </w:p>
    <w:p w14:paraId="3BE2B257" w14:textId="52421EC1" w:rsidR="00EB3DA8" w:rsidRPr="00371BF3" w:rsidRDefault="00F515B6" w:rsidP="00371BF3">
      <w:pPr>
        <w:rPr>
          <w:szCs w:val="20"/>
        </w:rPr>
      </w:pPr>
      <w:r w:rsidRPr="00F515B6">
        <w:rPr>
          <w:szCs w:val="20"/>
        </w:rPr>
        <w:t>AIA does not provide any guarantee that this sample status report will be suitable for everyone and in using it, you should be aware that AIA will not be liable on any basis for any consequences arising from its use.</w:t>
      </w:r>
    </w:p>
    <w:sectPr w:rsidR="00EB3DA8" w:rsidRPr="00371BF3" w:rsidSect="00A7305F">
      <w:headerReference w:type="even" r:id="rId11"/>
      <w:headerReference w:type="default" r:id="rId12"/>
      <w:footerReference w:type="even" r:id="rId13"/>
      <w:footerReference w:type="default" r:id="rId14"/>
      <w:headerReference w:type="first" r:id="rId15"/>
      <w:footerReference w:type="first" r:id="rId16"/>
      <w:pgSz w:w="11907" w:h="16840"/>
      <w:pgMar w:top="1238" w:right="1320" w:bottom="1179" w:left="1340" w:header="0" w:footer="2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85E5" w14:textId="77777777" w:rsidR="00DA3CDF" w:rsidRDefault="00DA3CDF">
      <w:r>
        <w:separator/>
      </w:r>
    </w:p>
  </w:endnote>
  <w:endnote w:type="continuationSeparator" w:id="0">
    <w:p w14:paraId="4F03CF57" w14:textId="77777777" w:rsidR="00DA3CDF" w:rsidRDefault="00DA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altName w:val="Calibri"/>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ntone">
    <w:altName w:val="Calibri"/>
    <w:charset w:val="00"/>
    <w:family w:val="auto"/>
    <w:pitch w:val="variable"/>
    <w:sig w:usb0="800000A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998D" w14:textId="77777777" w:rsidR="00D547EC" w:rsidRDefault="00D54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B066" w14:textId="097F5939" w:rsidR="00952696" w:rsidRDefault="00A7305F">
    <w:pPr>
      <w:spacing w:line="200" w:lineRule="exact"/>
      <w:rPr>
        <w:szCs w:val="20"/>
      </w:rPr>
    </w:pPr>
    <w:r>
      <w:rPr>
        <w:noProof/>
        <w:lang w:eastAsia="en-GB"/>
      </w:rPr>
      <w:drawing>
        <wp:anchor distT="0" distB="0" distL="114300" distR="114300" simplePos="0" relativeHeight="251656704" behindDoc="0" locked="0" layoutInCell="1" allowOverlap="1" wp14:anchorId="0BF9EC1D" wp14:editId="1E5DF7E6">
          <wp:simplePos x="0" y="0"/>
          <wp:positionH relativeFrom="page">
            <wp:posOffset>-20955</wp:posOffset>
          </wp:positionH>
          <wp:positionV relativeFrom="paragraph">
            <wp:posOffset>208280</wp:posOffset>
          </wp:positionV>
          <wp:extent cx="7572375" cy="971550"/>
          <wp:effectExtent l="0" t="0" r="9525" b="0"/>
          <wp:wrapSquare wrapText="bothSides"/>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971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6246" w14:textId="77777777" w:rsidR="00D547EC" w:rsidRDefault="00D54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4EB9" w14:textId="77777777" w:rsidR="00DA3CDF" w:rsidRDefault="00DA3CDF">
      <w:r>
        <w:separator/>
      </w:r>
    </w:p>
  </w:footnote>
  <w:footnote w:type="continuationSeparator" w:id="0">
    <w:p w14:paraId="2BF7F9A7" w14:textId="77777777" w:rsidR="00DA3CDF" w:rsidRDefault="00DA3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86A9" w14:textId="77777777" w:rsidR="00D547EC" w:rsidRDefault="00D54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3A3" w14:textId="4BB1216E" w:rsidR="004342D4" w:rsidRDefault="00A7305F" w:rsidP="00562881">
    <w:pPr>
      <w:pStyle w:val="Header"/>
      <w:ind w:left="-1340"/>
    </w:pPr>
    <w:r>
      <w:rPr>
        <w:noProof/>
      </w:rPr>
      <w:drawing>
        <wp:anchor distT="0" distB="0" distL="114300" distR="114300" simplePos="0" relativeHeight="251657728" behindDoc="0" locked="0" layoutInCell="1" allowOverlap="1" wp14:anchorId="6C53ADEB" wp14:editId="37672340">
          <wp:simplePos x="0" y="0"/>
          <wp:positionH relativeFrom="page">
            <wp:align>left</wp:align>
          </wp:positionH>
          <wp:positionV relativeFrom="paragraph">
            <wp:posOffset>0</wp:posOffset>
          </wp:positionV>
          <wp:extent cx="7596505" cy="1237615"/>
          <wp:effectExtent l="0" t="0" r="4445" b="635"/>
          <wp:wrapSquare wrapText="bothSides"/>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4B8E" w14:textId="77777777" w:rsidR="00D547EC" w:rsidRDefault="00D54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9DE"/>
    <w:multiLevelType w:val="hybridMultilevel"/>
    <w:tmpl w:val="BEDEE952"/>
    <w:lvl w:ilvl="0" w:tplc="5254C7AE">
      <w:start w:val="1"/>
      <w:numFmt w:val="bullet"/>
      <w:lvlText w:val=""/>
      <w:lvlJc w:val="left"/>
      <w:pPr>
        <w:ind w:left="288" w:hanging="288"/>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600B3"/>
    <w:multiLevelType w:val="multilevel"/>
    <w:tmpl w:val="C28A9920"/>
    <w:lvl w:ilvl="0">
      <w:start w:val="1"/>
      <w:numFmt w:val="decimal"/>
      <w:pStyle w:val="AIASubsection"/>
      <w:lvlText w:val="%1.0"/>
      <w:lvlJc w:val="left"/>
      <w:pPr>
        <w:ind w:left="720" w:hanging="720"/>
      </w:pPr>
      <w:rPr>
        <w:rFonts w:hint="default"/>
        <w:b w:val="0"/>
      </w:rPr>
    </w:lvl>
    <w:lvl w:ilvl="1">
      <w:start w:val="1"/>
      <w:numFmt w:val="decimal"/>
      <w:pStyle w:val="AUASubsectionL2"/>
      <w:lvlText w:val="%1.%2"/>
      <w:lvlJc w:val="left"/>
      <w:pPr>
        <w:ind w:left="720" w:hanging="720"/>
      </w:pPr>
      <w:rPr>
        <w:rFonts w:hint="default"/>
      </w:rPr>
    </w:lvl>
    <w:lvl w:ilvl="2">
      <w:start w:val="1"/>
      <w:numFmt w:val="decimal"/>
      <w:pStyle w:val="AIASubsectionL3"/>
      <w:lvlText w:val="%1.%2.%3"/>
      <w:lvlJc w:val="left"/>
      <w:pPr>
        <w:ind w:left="1620" w:hanging="1080"/>
      </w:pPr>
      <w:rPr>
        <w:rFonts w:hint="default"/>
      </w:rPr>
    </w:lvl>
    <w:lvl w:ilvl="3">
      <w:start w:val="1"/>
      <w:numFmt w:val="decimal"/>
      <w:pStyle w:val="AIASubsectionL4"/>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2" w15:restartNumberingAfterBreak="0">
    <w:nsid w:val="12AF04EE"/>
    <w:multiLevelType w:val="hybridMultilevel"/>
    <w:tmpl w:val="B5FE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01000"/>
    <w:multiLevelType w:val="hybridMultilevel"/>
    <w:tmpl w:val="2078ED1A"/>
    <w:lvl w:ilvl="0" w:tplc="B0F67844">
      <w:start w:val="1"/>
      <w:numFmt w:val="decimal"/>
      <w:lvlText w:val="%1)"/>
      <w:lvlJc w:val="left"/>
      <w:pPr>
        <w:ind w:hanging="356"/>
      </w:pPr>
      <w:rPr>
        <w:rFonts w:ascii="Calibri" w:eastAsia="Calibri" w:hAnsi="Calibri" w:hint="default"/>
        <w:sz w:val="22"/>
        <w:szCs w:val="22"/>
      </w:rPr>
    </w:lvl>
    <w:lvl w:ilvl="1" w:tplc="2F902162">
      <w:start w:val="1"/>
      <w:numFmt w:val="bullet"/>
      <w:lvlText w:val="•"/>
      <w:lvlJc w:val="left"/>
      <w:rPr>
        <w:rFonts w:hint="default"/>
      </w:rPr>
    </w:lvl>
    <w:lvl w:ilvl="2" w:tplc="1DEEAC66">
      <w:start w:val="1"/>
      <w:numFmt w:val="bullet"/>
      <w:lvlText w:val="•"/>
      <w:lvlJc w:val="left"/>
      <w:rPr>
        <w:rFonts w:hint="default"/>
      </w:rPr>
    </w:lvl>
    <w:lvl w:ilvl="3" w:tplc="31EA6024">
      <w:start w:val="1"/>
      <w:numFmt w:val="bullet"/>
      <w:lvlText w:val="•"/>
      <w:lvlJc w:val="left"/>
      <w:rPr>
        <w:rFonts w:hint="default"/>
      </w:rPr>
    </w:lvl>
    <w:lvl w:ilvl="4" w:tplc="A38CE044">
      <w:start w:val="1"/>
      <w:numFmt w:val="bullet"/>
      <w:lvlText w:val="•"/>
      <w:lvlJc w:val="left"/>
      <w:rPr>
        <w:rFonts w:hint="default"/>
      </w:rPr>
    </w:lvl>
    <w:lvl w:ilvl="5" w:tplc="3EC43344">
      <w:start w:val="1"/>
      <w:numFmt w:val="bullet"/>
      <w:lvlText w:val="•"/>
      <w:lvlJc w:val="left"/>
      <w:rPr>
        <w:rFonts w:hint="default"/>
      </w:rPr>
    </w:lvl>
    <w:lvl w:ilvl="6" w:tplc="3DB0F3D4">
      <w:start w:val="1"/>
      <w:numFmt w:val="bullet"/>
      <w:lvlText w:val="•"/>
      <w:lvlJc w:val="left"/>
      <w:rPr>
        <w:rFonts w:hint="default"/>
      </w:rPr>
    </w:lvl>
    <w:lvl w:ilvl="7" w:tplc="A1DE50A0">
      <w:start w:val="1"/>
      <w:numFmt w:val="bullet"/>
      <w:lvlText w:val="•"/>
      <w:lvlJc w:val="left"/>
      <w:rPr>
        <w:rFonts w:hint="default"/>
      </w:rPr>
    </w:lvl>
    <w:lvl w:ilvl="8" w:tplc="7528DBF0">
      <w:start w:val="1"/>
      <w:numFmt w:val="bullet"/>
      <w:lvlText w:val="•"/>
      <w:lvlJc w:val="left"/>
      <w:rPr>
        <w:rFonts w:hint="default"/>
      </w:rPr>
    </w:lvl>
  </w:abstractNum>
  <w:abstractNum w:abstractNumId="4" w15:restartNumberingAfterBreak="0">
    <w:nsid w:val="219216CA"/>
    <w:multiLevelType w:val="hybridMultilevel"/>
    <w:tmpl w:val="CFC65D88"/>
    <w:lvl w:ilvl="0" w:tplc="BC6C28E8">
      <w:start w:val="1"/>
      <w:numFmt w:val="decimal"/>
      <w:lvlText w:val="%1."/>
      <w:lvlJc w:val="left"/>
      <w:pPr>
        <w:ind w:hanging="440"/>
      </w:pPr>
      <w:rPr>
        <w:rFonts w:ascii="Calibri" w:eastAsia="Calibri" w:hAnsi="Calibri" w:hint="default"/>
        <w:sz w:val="24"/>
        <w:szCs w:val="24"/>
      </w:rPr>
    </w:lvl>
    <w:lvl w:ilvl="1" w:tplc="A5E85B08">
      <w:start w:val="1"/>
      <w:numFmt w:val="decimal"/>
      <w:lvlText w:val="%2."/>
      <w:lvlJc w:val="left"/>
      <w:pPr>
        <w:ind w:hanging="360"/>
      </w:pPr>
      <w:rPr>
        <w:rFonts w:ascii="Calibri" w:eastAsia="Calibri" w:hAnsi="Calibri" w:hint="default"/>
        <w:b/>
        <w:bCs/>
        <w:sz w:val="22"/>
        <w:szCs w:val="22"/>
      </w:rPr>
    </w:lvl>
    <w:lvl w:ilvl="2" w:tplc="A7FE448E">
      <w:start w:val="1"/>
      <w:numFmt w:val="bullet"/>
      <w:lvlText w:val="•"/>
      <w:lvlJc w:val="left"/>
      <w:rPr>
        <w:rFonts w:hint="default"/>
      </w:rPr>
    </w:lvl>
    <w:lvl w:ilvl="3" w:tplc="8280CE60">
      <w:start w:val="1"/>
      <w:numFmt w:val="bullet"/>
      <w:lvlText w:val="•"/>
      <w:lvlJc w:val="left"/>
      <w:rPr>
        <w:rFonts w:hint="default"/>
      </w:rPr>
    </w:lvl>
    <w:lvl w:ilvl="4" w:tplc="B9346E20">
      <w:start w:val="1"/>
      <w:numFmt w:val="bullet"/>
      <w:lvlText w:val="•"/>
      <w:lvlJc w:val="left"/>
      <w:rPr>
        <w:rFonts w:hint="default"/>
      </w:rPr>
    </w:lvl>
    <w:lvl w:ilvl="5" w:tplc="216ECD9E">
      <w:start w:val="1"/>
      <w:numFmt w:val="bullet"/>
      <w:lvlText w:val="•"/>
      <w:lvlJc w:val="left"/>
      <w:rPr>
        <w:rFonts w:hint="default"/>
      </w:rPr>
    </w:lvl>
    <w:lvl w:ilvl="6" w:tplc="B798C0E2">
      <w:start w:val="1"/>
      <w:numFmt w:val="bullet"/>
      <w:lvlText w:val="•"/>
      <w:lvlJc w:val="left"/>
      <w:rPr>
        <w:rFonts w:hint="default"/>
      </w:rPr>
    </w:lvl>
    <w:lvl w:ilvl="7" w:tplc="341A4570">
      <w:start w:val="1"/>
      <w:numFmt w:val="bullet"/>
      <w:lvlText w:val="•"/>
      <w:lvlJc w:val="left"/>
      <w:rPr>
        <w:rFonts w:hint="default"/>
      </w:rPr>
    </w:lvl>
    <w:lvl w:ilvl="8" w:tplc="3BC0C0C0">
      <w:start w:val="1"/>
      <w:numFmt w:val="bullet"/>
      <w:lvlText w:val="•"/>
      <w:lvlJc w:val="left"/>
      <w:rPr>
        <w:rFonts w:hint="default"/>
      </w:rPr>
    </w:lvl>
  </w:abstractNum>
  <w:abstractNum w:abstractNumId="5" w15:restartNumberingAfterBreak="0">
    <w:nsid w:val="24811C18"/>
    <w:multiLevelType w:val="multilevel"/>
    <w:tmpl w:val="EC74E376"/>
    <w:lvl w:ilvl="0">
      <w:start w:val="1"/>
      <w:numFmt w:val="decimal"/>
      <w:lvlText w:val="%1.0"/>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62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6" w15:restartNumberingAfterBreak="0">
    <w:nsid w:val="26A07821"/>
    <w:multiLevelType w:val="multilevel"/>
    <w:tmpl w:val="E33C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355"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0647D7"/>
    <w:multiLevelType w:val="hybridMultilevel"/>
    <w:tmpl w:val="8EEED6B0"/>
    <w:lvl w:ilvl="0" w:tplc="9DB47B6E">
      <w:start w:val="3"/>
      <w:numFmt w:val="bullet"/>
      <w:lvlText w:val="-"/>
      <w:lvlJc w:val="left"/>
      <w:pPr>
        <w:ind w:left="720" w:hanging="360"/>
      </w:pPr>
      <w:rPr>
        <w:rFonts w:ascii="Nunito Sans" w:eastAsiaTheme="minorHAnsi" w:hAnsi="Nunit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32ABE"/>
    <w:multiLevelType w:val="hybridMultilevel"/>
    <w:tmpl w:val="DF7047BE"/>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90992"/>
    <w:multiLevelType w:val="hybridMultilevel"/>
    <w:tmpl w:val="C652F110"/>
    <w:lvl w:ilvl="0" w:tplc="8196D326">
      <w:start w:val="1"/>
      <w:numFmt w:val="decimal"/>
      <w:lvlText w:val="%1."/>
      <w:lvlJc w:val="left"/>
      <w:pPr>
        <w:ind w:hanging="440"/>
      </w:pPr>
      <w:rPr>
        <w:rFonts w:ascii="Calibri" w:eastAsia="Calibri" w:hAnsi="Calibri" w:hint="default"/>
        <w:sz w:val="24"/>
        <w:szCs w:val="24"/>
      </w:rPr>
    </w:lvl>
    <w:lvl w:ilvl="1" w:tplc="F87C3F52">
      <w:start w:val="1"/>
      <w:numFmt w:val="decimal"/>
      <w:lvlText w:val="%2."/>
      <w:lvlJc w:val="left"/>
      <w:pPr>
        <w:ind w:hanging="360"/>
      </w:pPr>
      <w:rPr>
        <w:rFonts w:ascii="Calibri" w:eastAsia="Calibri" w:hAnsi="Calibri" w:hint="default"/>
        <w:b/>
        <w:bCs/>
        <w:sz w:val="22"/>
        <w:szCs w:val="22"/>
      </w:rPr>
    </w:lvl>
    <w:lvl w:ilvl="2" w:tplc="8E22124C">
      <w:start w:val="1"/>
      <w:numFmt w:val="bullet"/>
      <w:lvlText w:val="•"/>
      <w:lvlJc w:val="left"/>
      <w:rPr>
        <w:rFonts w:hint="default"/>
      </w:rPr>
    </w:lvl>
    <w:lvl w:ilvl="3" w:tplc="6C64CB6E">
      <w:start w:val="1"/>
      <w:numFmt w:val="bullet"/>
      <w:lvlText w:val="•"/>
      <w:lvlJc w:val="left"/>
      <w:rPr>
        <w:rFonts w:hint="default"/>
      </w:rPr>
    </w:lvl>
    <w:lvl w:ilvl="4" w:tplc="C464E252">
      <w:start w:val="1"/>
      <w:numFmt w:val="bullet"/>
      <w:lvlText w:val="•"/>
      <w:lvlJc w:val="left"/>
      <w:rPr>
        <w:rFonts w:hint="default"/>
      </w:rPr>
    </w:lvl>
    <w:lvl w:ilvl="5" w:tplc="1562C9E8">
      <w:start w:val="1"/>
      <w:numFmt w:val="bullet"/>
      <w:lvlText w:val="•"/>
      <w:lvlJc w:val="left"/>
      <w:rPr>
        <w:rFonts w:hint="default"/>
      </w:rPr>
    </w:lvl>
    <w:lvl w:ilvl="6" w:tplc="629A26B8">
      <w:start w:val="1"/>
      <w:numFmt w:val="bullet"/>
      <w:lvlText w:val="•"/>
      <w:lvlJc w:val="left"/>
      <w:rPr>
        <w:rFonts w:hint="default"/>
      </w:rPr>
    </w:lvl>
    <w:lvl w:ilvl="7" w:tplc="EB221318">
      <w:start w:val="1"/>
      <w:numFmt w:val="bullet"/>
      <w:lvlText w:val="•"/>
      <w:lvlJc w:val="left"/>
      <w:rPr>
        <w:rFonts w:hint="default"/>
      </w:rPr>
    </w:lvl>
    <w:lvl w:ilvl="8" w:tplc="F9003D12">
      <w:start w:val="1"/>
      <w:numFmt w:val="bullet"/>
      <w:lvlText w:val="•"/>
      <w:lvlJc w:val="left"/>
      <w:rPr>
        <w:rFonts w:hint="default"/>
      </w:rPr>
    </w:lvl>
  </w:abstractNum>
  <w:abstractNum w:abstractNumId="10" w15:restartNumberingAfterBreak="0">
    <w:nsid w:val="3D483544"/>
    <w:multiLevelType w:val="hybridMultilevel"/>
    <w:tmpl w:val="699AA56E"/>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3F30521B"/>
    <w:multiLevelType w:val="hybridMultilevel"/>
    <w:tmpl w:val="253A975C"/>
    <w:lvl w:ilvl="0" w:tplc="5254C7AE">
      <w:start w:val="1"/>
      <w:numFmt w:val="bullet"/>
      <w:lvlText w:val=""/>
      <w:lvlJc w:val="left"/>
      <w:pPr>
        <w:ind w:left="288" w:hanging="288"/>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31EE2"/>
    <w:multiLevelType w:val="hybridMultilevel"/>
    <w:tmpl w:val="FD962C90"/>
    <w:lvl w:ilvl="0" w:tplc="1C4E4C84">
      <w:start w:val="1"/>
      <w:numFmt w:val="decimal"/>
      <w:lvlText w:val="%1)"/>
      <w:lvlJc w:val="left"/>
      <w:pPr>
        <w:ind w:hanging="356"/>
      </w:pPr>
      <w:rPr>
        <w:rFonts w:ascii="Calibri" w:eastAsia="Calibri" w:hAnsi="Calibri" w:hint="default"/>
        <w:sz w:val="22"/>
        <w:szCs w:val="22"/>
      </w:rPr>
    </w:lvl>
    <w:lvl w:ilvl="1" w:tplc="D0D03B10">
      <w:start w:val="1"/>
      <w:numFmt w:val="bullet"/>
      <w:lvlText w:val="•"/>
      <w:lvlJc w:val="left"/>
      <w:rPr>
        <w:rFonts w:hint="default"/>
      </w:rPr>
    </w:lvl>
    <w:lvl w:ilvl="2" w:tplc="67C6A702">
      <w:start w:val="1"/>
      <w:numFmt w:val="bullet"/>
      <w:lvlText w:val="•"/>
      <w:lvlJc w:val="left"/>
      <w:rPr>
        <w:rFonts w:hint="default"/>
      </w:rPr>
    </w:lvl>
    <w:lvl w:ilvl="3" w:tplc="738408BA">
      <w:start w:val="1"/>
      <w:numFmt w:val="bullet"/>
      <w:lvlText w:val="•"/>
      <w:lvlJc w:val="left"/>
      <w:rPr>
        <w:rFonts w:hint="default"/>
      </w:rPr>
    </w:lvl>
    <w:lvl w:ilvl="4" w:tplc="2122A144">
      <w:start w:val="1"/>
      <w:numFmt w:val="bullet"/>
      <w:lvlText w:val="•"/>
      <w:lvlJc w:val="left"/>
      <w:rPr>
        <w:rFonts w:hint="default"/>
      </w:rPr>
    </w:lvl>
    <w:lvl w:ilvl="5" w:tplc="4E6A9580">
      <w:start w:val="1"/>
      <w:numFmt w:val="bullet"/>
      <w:lvlText w:val="•"/>
      <w:lvlJc w:val="left"/>
      <w:rPr>
        <w:rFonts w:hint="default"/>
      </w:rPr>
    </w:lvl>
    <w:lvl w:ilvl="6" w:tplc="FCF4B656">
      <w:start w:val="1"/>
      <w:numFmt w:val="bullet"/>
      <w:lvlText w:val="•"/>
      <w:lvlJc w:val="left"/>
      <w:rPr>
        <w:rFonts w:hint="default"/>
      </w:rPr>
    </w:lvl>
    <w:lvl w:ilvl="7" w:tplc="77EE7F14">
      <w:start w:val="1"/>
      <w:numFmt w:val="bullet"/>
      <w:lvlText w:val="•"/>
      <w:lvlJc w:val="left"/>
      <w:rPr>
        <w:rFonts w:hint="default"/>
      </w:rPr>
    </w:lvl>
    <w:lvl w:ilvl="8" w:tplc="842A9D92">
      <w:start w:val="1"/>
      <w:numFmt w:val="bullet"/>
      <w:lvlText w:val="•"/>
      <w:lvlJc w:val="left"/>
      <w:rPr>
        <w:rFonts w:hint="default"/>
      </w:rPr>
    </w:lvl>
  </w:abstractNum>
  <w:abstractNum w:abstractNumId="13" w15:restartNumberingAfterBreak="0">
    <w:nsid w:val="4AB36917"/>
    <w:multiLevelType w:val="hybridMultilevel"/>
    <w:tmpl w:val="D9B47C30"/>
    <w:lvl w:ilvl="0" w:tplc="B3148F8A">
      <w:start w:val="1"/>
      <w:numFmt w:val="bullet"/>
      <w:lvlText w:val="•"/>
      <w:lvlJc w:val="left"/>
      <w:pPr>
        <w:ind w:hanging="356"/>
      </w:pPr>
      <w:rPr>
        <w:rFonts w:ascii="Arial" w:eastAsia="Arial" w:hAnsi="Arial" w:hint="default"/>
        <w:w w:val="131"/>
        <w:sz w:val="22"/>
        <w:szCs w:val="22"/>
      </w:rPr>
    </w:lvl>
    <w:lvl w:ilvl="1" w:tplc="34F89EF4">
      <w:start w:val="1"/>
      <w:numFmt w:val="bullet"/>
      <w:lvlText w:val="•"/>
      <w:lvlJc w:val="left"/>
      <w:rPr>
        <w:rFonts w:hint="default"/>
      </w:rPr>
    </w:lvl>
    <w:lvl w:ilvl="2" w:tplc="6C5EBB90">
      <w:start w:val="1"/>
      <w:numFmt w:val="bullet"/>
      <w:lvlText w:val="•"/>
      <w:lvlJc w:val="left"/>
      <w:rPr>
        <w:rFonts w:hint="default"/>
      </w:rPr>
    </w:lvl>
    <w:lvl w:ilvl="3" w:tplc="28DAADDC">
      <w:start w:val="1"/>
      <w:numFmt w:val="bullet"/>
      <w:lvlText w:val="•"/>
      <w:lvlJc w:val="left"/>
      <w:rPr>
        <w:rFonts w:hint="default"/>
      </w:rPr>
    </w:lvl>
    <w:lvl w:ilvl="4" w:tplc="3E827CBC">
      <w:start w:val="1"/>
      <w:numFmt w:val="bullet"/>
      <w:lvlText w:val="•"/>
      <w:lvlJc w:val="left"/>
      <w:rPr>
        <w:rFonts w:hint="default"/>
      </w:rPr>
    </w:lvl>
    <w:lvl w:ilvl="5" w:tplc="BD9E0FF0">
      <w:start w:val="1"/>
      <w:numFmt w:val="bullet"/>
      <w:lvlText w:val="•"/>
      <w:lvlJc w:val="left"/>
      <w:rPr>
        <w:rFonts w:hint="default"/>
      </w:rPr>
    </w:lvl>
    <w:lvl w:ilvl="6" w:tplc="DEB2F722">
      <w:start w:val="1"/>
      <w:numFmt w:val="bullet"/>
      <w:lvlText w:val="•"/>
      <w:lvlJc w:val="left"/>
      <w:rPr>
        <w:rFonts w:hint="default"/>
      </w:rPr>
    </w:lvl>
    <w:lvl w:ilvl="7" w:tplc="7346D848">
      <w:start w:val="1"/>
      <w:numFmt w:val="bullet"/>
      <w:lvlText w:val="•"/>
      <w:lvlJc w:val="left"/>
      <w:rPr>
        <w:rFonts w:hint="default"/>
      </w:rPr>
    </w:lvl>
    <w:lvl w:ilvl="8" w:tplc="BD1C8D90">
      <w:start w:val="1"/>
      <w:numFmt w:val="bullet"/>
      <w:lvlText w:val="•"/>
      <w:lvlJc w:val="left"/>
      <w:rPr>
        <w:rFonts w:hint="default"/>
      </w:rPr>
    </w:lvl>
  </w:abstractNum>
  <w:abstractNum w:abstractNumId="14" w15:restartNumberingAfterBreak="0">
    <w:nsid w:val="5E965DB8"/>
    <w:multiLevelType w:val="hybridMultilevel"/>
    <w:tmpl w:val="60A29A0A"/>
    <w:lvl w:ilvl="0" w:tplc="064A88AA">
      <w:start w:val="1"/>
      <w:numFmt w:val="bullet"/>
      <w:lvlText w:val="•"/>
      <w:lvlJc w:val="left"/>
      <w:pPr>
        <w:ind w:hanging="161"/>
      </w:pPr>
      <w:rPr>
        <w:rFonts w:ascii="Calibri" w:eastAsia="Calibri" w:hAnsi="Calibri" w:hint="default"/>
        <w:sz w:val="22"/>
        <w:szCs w:val="22"/>
      </w:rPr>
    </w:lvl>
    <w:lvl w:ilvl="1" w:tplc="87C4E3A0">
      <w:start w:val="1"/>
      <w:numFmt w:val="bullet"/>
      <w:lvlText w:val="•"/>
      <w:lvlJc w:val="left"/>
      <w:pPr>
        <w:ind w:hanging="360"/>
      </w:pPr>
      <w:rPr>
        <w:rFonts w:ascii="Arial" w:eastAsia="Arial" w:hAnsi="Arial" w:hint="default"/>
        <w:w w:val="131"/>
        <w:sz w:val="22"/>
        <w:szCs w:val="22"/>
      </w:rPr>
    </w:lvl>
    <w:lvl w:ilvl="2" w:tplc="264C792C">
      <w:start w:val="1"/>
      <w:numFmt w:val="bullet"/>
      <w:lvlText w:val="•"/>
      <w:lvlJc w:val="left"/>
      <w:rPr>
        <w:rFonts w:hint="default"/>
      </w:rPr>
    </w:lvl>
    <w:lvl w:ilvl="3" w:tplc="2EFCDC9A">
      <w:start w:val="1"/>
      <w:numFmt w:val="bullet"/>
      <w:lvlText w:val="•"/>
      <w:lvlJc w:val="left"/>
      <w:rPr>
        <w:rFonts w:hint="default"/>
      </w:rPr>
    </w:lvl>
    <w:lvl w:ilvl="4" w:tplc="A984CD8C">
      <w:start w:val="1"/>
      <w:numFmt w:val="bullet"/>
      <w:lvlText w:val="•"/>
      <w:lvlJc w:val="left"/>
      <w:rPr>
        <w:rFonts w:hint="default"/>
      </w:rPr>
    </w:lvl>
    <w:lvl w:ilvl="5" w:tplc="13F048F8">
      <w:start w:val="1"/>
      <w:numFmt w:val="bullet"/>
      <w:lvlText w:val="•"/>
      <w:lvlJc w:val="left"/>
      <w:rPr>
        <w:rFonts w:hint="default"/>
      </w:rPr>
    </w:lvl>
    <w:lvl w:ilvl="6" w:tplc="A8E6EE7A">
      <w:start w:val="1"/>
      <w:numFmt w:val="bullet"/>
      <w:lvlText w:val="•"/>
      <w:lvlJc w:val="left"/>
      <w:rPr>
        <w:rFonts w:hint="default"/>
      </w:rPr>
    </w:lvl>
    <w:lvl w:ilvl="7" w:tplc="4FF6E45C">
      <w:start w:val="1"/>
      <w:numFmt w:val="bullet"/>
      <w:lvlText w:val="•"/>
      <w:lvlJc w:val="left"/>
      <w:rPr>
        <w:rFonts w:hint="default"/>
      </w:rPr>
    </w:lvl>
    <w:lvl w:ilvl="8" w:tplc="264A4878">
      <w:start w:val="1"/>
      <w:numFmt w:val="bullet"/>
      <w:lvlText w:val="•"/>
      <w:lvlJc w:val="left"/>
      <w:rPr>
        <w:rFonts w:hint="default"/>
      </w:rPr>
    </w:lvl>
  </w:abstractNum>
  <w:abstractNum w:abstractNumId="15" w15:restartNumberingAfterBreak="0">
    <w:nsid w:val="600326E0"/>
    <w:multiLevelType w:val="hybridMultilevel"/>
    <w:tmpl w:val="31944542"/>
    <w:lvl w:ilvl="0" w:tplc="0F209530">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584F96"/>
    <w:multiLevelType w:val="hybridMultilevel"/>
    <w:tmpl w:val="DDAA72DC"/>
    <w:lvl w:ilvl="0" w:tplc="0792AE9A">
      <w:start w:val="1"/>
      <w:numFmt w:val="bullet"/>
      <w:lvlText w:val=""/>
      <w:lvlJc w:val="left"/>
      <w:pPr>
        <w:ind w:left="8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6777E6"/>
    <w:multiLevelType w:val="hybridMultilevel"/>
    <w:tmpl w:val="E8C0910E"/>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20437A"/>
    <w:multiLevelType w:val="hybridMultilevel"/>
    <w:tmpl w:val="D1901BA8"/>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83496"/>
    <w:multiLevelType w:val="hybridMultilevel"/>
    <w:tmpl w:val="205E3F2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7D795AB4"/>
    <w:multiLevelType w:val="hybridMultilevel"/>
    <w:tmpl w:val="0BF6486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720855309">
    <w:abstractNumId w:val="14"/>
  </w:num>
  <w:num w:numId="2" w16cid:durableId="1406563895">
    <w:abstractNumId w:val="12"/>
  </w:num>
  <w:num w:numId="3" w16cid:durableId="1992981254">
    <w:abstractNumId w:val="13"/>
  </w:num>
  <w:num w:numId="4" w16cid:durableId="394478705">
    <w:abstractNumId w:val="3"/>
  </w:num>
  <w:num w:numId="5" w16cid:durableId="952640170">
    <w:abstractNumId w:val="4"/>
  </w:num>
  <w:num w:numId="6" w16cid:durableId="433594118">
    <w:abstractNumId w:val="1"/>
  </w:num>
  <w:num w:numId="7" w16cid:durableId="383144660">
    <w:abstractNumId w:val="19"/>
  </w:num>
  <w:num w:numId="8" w16cid:durableId="1972468326">
    <w:abstractNumId w:val="20"/>
  </w:num>
  <w:num w:numId="9" w16cid:durableId="77799675">
    <w:abstractNumId w:val="10"/>
  </w:num>
  <w:num w:numId="10" w16cid:durableId="2130396940">
    <w:abstractNumId w:val="9"/>
  </w:num>
  <w:num w:numId="11" w16cid:durableId="1620335066">
    <w:abstractNumId w:val="7"/>
  </w:num>
  <w:num w:numId="12" w16cid:durableId="1463694525">
    <w:abstractNumId w:val="16"/>
  </w:num>
  <w:num w:numId="13" w16cid:durableId="1654215181">
    <w:abstractNumId w:val="2"/>
  </w:num>
  <w:num w:numId="14" w16cid:durableId="1718429103">
    <w:abstractNumId w:val="18"/>
  </w:num>
  <w:num w:numId="15" w16cid:durableId="1374573097">
    <w:abstractNumId w:val="8"/>
  </w:num>
  <w:num w:numId="16" w16cid:durableId="1410540235">
    <w:abstractNumId w:val="17"/>
  </w:num>
  <w:num w:numId="17" w16cid:durableId="324357914">
    <w:abstractNumId w:val="0"/>
  </w:num>
  <w:num w:numId="18" w16cid:durableId="553856828">
    <w:abstractNumId w:val="11"/>
  </w:num>
  <w:num w:numId="19" w16cid:durableId="1974601124">
    <w:abstractNumId w:val="6"/>
  </w:num>
  <w:num w:numId="20" w16cid:durableId="1230773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1068972">
    <w:abstractNumId w:val="5"/>
  </w:num>
  <w:num w:numId="22" w16cid:durableId="224025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25BF4"/>
    <w:rsid w:val="000326AE"/>
    <w:rsid w:val="00040BEF"/>
    <w:rsid w:val="00042B95"/>
    <w:rsid w:val="00086A73"/>
    <w:rsid w:val="000979E4"/>
    <w:rsid w:val="000A23D6"/>
    <w:rsid w:val="000B11D6"/>
    <w:rsid w:val="000C61C2"/>
    <w:rsid w:val="000E505D"/>
    <w:rsid w:val="001154AA"/>
    <w:rsid w:val="00116E70"/>
    <w:rsid w:val="001257E0"/>
    <w:rsid w:val="0015698B"/>
    <w:rsid w:val="00172699"/>
    <w:rsid w:val="001940D2"/>
    <w:rsid w:val="001A5A57"/>
    <w:rsid w:val="001D4554"/>
    <w:rsid w:val="001E4AAF"/>
    <w:rsid w:val="002049C1"/>
    <w:rsid w:val="002227A5"/>
    <w:rsid w:val="002245D6"/>
    <w:rsid w:val="00244969"/>
    <w:rsid w:val="00263BC7"/>
    <w:rsid w:val="00274C67"/>
    <w:rsid w:val="002A2E2E"/>
    <w:rsid w:val="002B0045"/>
    <w:rsid w:val="002D44A5"/>
    <w:rsid w:val="002D5F80"/>
    <w:rsid w:val="002E19C0"/>
    <w:rsid w:val="002E2321"/>
    <w:rsid w:val="0032107B"/>
    <w:rsid w:val="003260F1"/>
    <w:rsid w:val="00331BE0"/>
    <w:rsid w:val="00341851"/>
    <w:rsid w:val="003626B1"/>
    <w:rsid w:val="003638CB"/>
    <w:rsid w:val="00371BF3"/>
    <w:rsid w:val="00375299"/>
    <w:rsid w:val="003A3A24"/>
    <w:rsid w:val="003A51B3"/>
    <w:rsid w:val="003B0FEF"/>
    <w:rsid w:val="003B2D62"/>
    <w:rsid w:val="003B65DA"/>
    <w:rsid w:val="003E2681"/>
    <w:rsid w:val="003E4589"/>
    <w:rsid w:val="003E6858"/>
    <w:rsid w:val="00400BD9"/>
    <w:rsid w:val="004342D4"/>
    <w:rsid w:val="004655C0"/>
    <w:rsid w:val="004736C0"/>
    <w:rsid w:val="00484326"/>
    <w:rsid w:val="004D059B"/>
    <w:rsid w:val="004E33F9"/>
    <w:rsid w:val="004E50F8"/>
    <w:rsid w:val="00511384"/>
    <w:rsid w:val="005329CA"/>
    <w:rsid w:val="00537737"/>
    <w:rsid w:val="00537F04"/>
    <w:rsid w:val="00562881"/>
    <w:rsid w:val="005876D9"/>
    <w:rsid w:val="005956F4"/>
    <w:rsid w:val="005A2353"/>
    <w:rsid w:val="005B0A4D"/>
    <w:rsid w:val="00603416"/>
    <w:rsid w:val="006229F7"/>
    <w:rsid w:val="00703DA2"/>
    <w:rsid w:val="007068A3"/>
    <w:rsid w:val="00720341"/>
    <w:rsid w:val="00733770"/>
    <w:rsid w:val="00741D56"/>
    <w:rsid w:val="007435F8"/>
    <w:rsid w:val="00766E1C"/>
    <w:rsid w:val="00790BB6"/>
    <w:rsid w:val="007F2B50"/>
    <w:rsid w:val="00824D8B"/>
    <w:rsid w:val="00825E66"/>
    <w:rsid w:val="008329F5"/>
    <w:rsid w:val="00880EB5"/>
    <w:rsid w:val="00917DAA"/>
    <w:rsid w:val="00927B93"/>
    <w:rsid w:val="00933A8F"/>
    <w:rsid w:val="00933B2D"/>
    <w:rsid w:val="00952696"/>
    <w:rsid w:val="009570BC"/>
    <w:rsid w:val="0097457C"/>
    <w:rsid w:val="00976F5A"/>
    <w:rsid w:val="0098324C"/>
    <w:rsid w:val="009858E8"/>
    <w:rsid w:val="009F502A"/>
    <w:rsid w:val="00A07F1E"/>
    <w:rsid w:val="00A1328A"/>
    <w:rsid w:val="00A149B5"/>
    <w:rsid w:val="00A27BA3"/>
    <w:rsid w:val="00A35A39"/>
    <w:rsid w:val="00A7305F"/>
    <w:rsid w:val="00AC338C"/>
    <w:rsid w:val="00AD0EA2"/>
    <w:rsid w:val="00B26F06"/>
    <w:rsid w:val="00B8644D"/>
    <w:rsid w:val="00B86AF6"/>
    <w:rsid w:val="00BA0835"/>
    <w:rsid w:val="00BD6383"/>
    <w:rsid w:val="00BF7FE5"/>
    <w:rsid w:val="00C04022"/>
    <w:rsid w:val="00C37461"/>
    <w:rsid w:val="00C43D3C"/>
    <w:rsid w:val="00C8051F"/>
    <w:rsid w:val="00C97374"/>
    <w:rsid w:val="00CE786A"/>
    <w:rsid w:val="00CF3B83"/>
    <w:rsid w:val="00CF4559"/>
    <w:rsid w:val="00D26442"/>
    <w:rsid w:val="00D354B8"/>
    <w:rsid w:val="00D371C9"/>
    <w:rsid w:val="00D547EC"/>
    <w:rsid w:val="00D61B40"/>
    <w:rsid w:val="00D85E63"/>
    <w:rsid w:val="00D910A9"/>
    <w:rsid w:val="00D969EB"/>
    <w:rsid w:val="00D973E3"/>
    <w:rsid w:val="00DA3CDF"/>
    <w:rsid w:val="00DA7345"/>
    <w:rsid w:val="00DC6793"/>
    <w:rsid w:val="00DF58E4"/>
    <w:rsid w:val="00E20568"/>
    <w:rsid w:val="00E717B6"/>
    <w:rsid w:val="00E722CF"/>
    <w:rsid w:val="00E80922"/>
    <w:rsid w:val="00EA3F38"/>
    <w:rsid w:val="00EB3DA8"/>
    <w:rsid w:val="00EC20D3"/>
    <w:rsid w:val="00F01777"/>
    <w:rsid w:val="00F33BE6"/>
    <w:rsid w:val="00F36D2F"/>
    <w:rsid w:val="00F42346"/>
    <w:rsid w:val="00F515B6"/>
    <w:rsid w:val="00FB4A5D"/>
    <w:rsid w:val="00FE2BBB"/>
    <w:rsid w:val="00FF39FC"/>
    <w:rsid w:val="1539A89E"/>
    <w:rsid w:val="40DA4E6C"/>
    <w:rsid w:val="71D9E4C8"/>
    <w:rsid w:val="78ED8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8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3A51B3"/>
    <w:rPr>
      <w:rFonts w:ascii="Nunito Sans" w:hAnsi="Nunito Sans"/>
      <w:sz w:val="20"/>
    </w:rPr>
  </w:style>
  <w:style w:type="paragraph" w:styleId="Heading1">
    <w:name w:val="heading 1"/>
    <w:aliases w:val="AIA Heading"/>
    <w:basedOn w:val="Normal"/>
    <w:uiPriority w:val="1"/>
    <w:qFormat/>
    <w:rsid w:val="00AC338C"/>
    <w:pPr>
      <w:ind w:left="100"/>
      <w:outlineLvl w:val="0"/>
    </w:pPr>
    <w:rPr>
      <w:rFonts w:eastAsia="Calibri"/>
      <w:bCs/>
    </w:rPr>
  </w:style>
  <w:style w:type="paragraph" w:styleId="Heading2">
    <w:name w:val="heading 2"/>
    <w:basedOn w:val="Normal"/>
    <w:next w:val="Normal"/>
    <w:link w:val="Heading2Char"/>
    <w:uiPriority w:val="9"/>
    <w:semiHidden/>
    <w:unhideWhenUsed/>
    <w:rsid w:val="00F515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515B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autoRedefine/>
    <w:uiPriority w:val="1"/>
    <w:qFormat/>
    <w:rsid w:val="00F515B6"/>
    <w:pPr>
      <w:adjustRightInd w:val="0"/>
      <w:spacing w:before="240" w:after="160"/>
    </w:pPr>
    <w:rPr>
      <w:rFonts w:eastAsia="Calibri"/>
      <w:bCs/>
      <w:szCs w:val="20"/>
    </w:rPr>
  </w:style>
  <w:style w:type="paragraph" w:styleId="ListParagraph">
    <w:name w:val="List Paragraph"/>
    <w:basedOn w:val="Normal"/>
    <w:uiPriority w:val="1"/>
  </w:style>
  <w:style w:type="paragraph" w:customStyle="1" w:styleId="TableParagraph">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customStyle="1" w:styleId="HeaderChar">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customStyle="1" w:styleId="FooterChar">
    <w:name w:val="Footer Char"/>
    <w:basedOn w:val="DefaultParagraphFont"/>
    <w:link w:val="Footer"/>
    <w:uiPriority w:val="99"/>
    <w:rsid w:val="00562881"/>
  </w:style>
  <w:style w:type="paragraph" w:customStyle="1" w:styleId="Documenttitle">
    <w:name w:val="Document title"/>
    <w:basedOn w:val="Normal"/>
    <w:rsid w:val="00562881"/>
    <w:pPr>
      <w:widowControl/>
      <w:ind w:left="810" w:right="1730"/>
    </w:pPr>
    <w:rPr>
      <w:rFonts w:cs="Times New Roman"/>
      <w:b/>
      <w:bCs/>
      <w:color w:val="E40232"/>
      <w:sz w:val="40"/>
      <w:szCs w:val="40"/>
      <w:lang w:eastAsia="en-GB"/>
    </w:rPr>
  </w:style>
  <w:style w:type="paragraph" w:customStyle="1" w:styleId="AIASubsection">
    <w:name w:val="AIA Subsection"/>
    <w:basedOn w:val="Normal"/>
    <w:qFormat/>
    <w:rsid w:val="00A7305F"/>
    <w:pPr>
      <w:widowControl/>
      <w:numPr>
        <w:numId w:val="6"/>
      </w:numPr>
      <w:spacing w:after="160"/>
      <w:ind w:left="-28" w:right="-204" w:firstLine="0"/>
      <w:outlineLvl w:val="0"/>
    </w:pPr>
    <w:rPr>
      <w:rFonts w:cs="Times New Roman"/>
      <w:color w:val="E40232"/>
      <w:sz w:val="40"/>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customStyle="1" w:styleId="TableHeader">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customStyle="1" w:styleId="AUASubsectionL2">
    <w:name w:val="AUA Subsection L2"/>
    <w:basedOn w:val="AIASubsection"/>
    <w:uiPriority w:val="1"/>
    <w:qFormat/>
    <w:rsid w:val="00D26442"/>
    <w:pPr>
      <w:numPr>
        <w:ilvl w:val="1"/>
      </w:numPr>
      <w:ind w:left="936" w:hanging="964"/>
    </w:pPr>
    <w:rPr>
      <w:sz w:val="32"/>
    </w:rPr>
  </w:style>
  <w:style w:type="paragraph" w:customStyle="1" w:styleId="Standardtitle">
    <w:name w:val="Standard title"/>
    <w:basedOn w:val="BodyText"/>
    <w:uiPriority w:val="1"/>
    <w:rsid w:val="00F42346"/>
    <w:rPr>
      <w:color w:val="E40232"/>
      <w:sz w:val="40"/>
      <w14:textFill>
        <w14:solidFill>
          <w14:srgbClr w14:val="E40232">
            <w14:lumMod w14:val="50000"/>
          </w14:srgbClr>
        </w14:solidFill>
      </w14:textFill>
    </w:rPr>
  </w:style>
  <w:style w:type="paragraph" w:customStyle="1" w:styleId="AIASubsectionL3">
    <w:name w:val="AIA Subsection L3"/>
    <w:basedOn w:val="AUASubsectionL2"/>
    <w:uiPriority w:val="1"/>
    <w:qFormat/>
    <w:rsid w:val="00D26442"/>
    <w:pPr>
      <w:numPr>
        <w:ilvl w:val="2"/>
      </w:numPr>
      <w:ind w:left="936" w:hanging="964"/>
    </w:pPr>
    <w:rPr>
      <w:sz w:val="28"/>
    </w:rPr>
  </w:style>
  <w:style w:type="paragraph" w:customStyle="1" w:styleId="contentstitle">
    <w:name w:val="contents title"/>
    <w:basedOn w:val="Normal"/>
    <w:rsid w:val="00263BC7"/>
    <w:pPr>
      <w:widowControl/>
      <w:ind w:left="810" w:right="1730"/>
    </w:pPr>
    <w:rPr>
      <w:rFonts w:cs="Times New Roman"/>
      <w:b/>
      <w:bCs/>
      <w:color w:val="E40232"/>
      <w:sz w:val="40"/>
      <w:szCs w:val="40"/>
      <w:lang w:eastAsia="en-GB"/>
    </w:rPr>
  </w:style>
  <w:style w:type="character" w:customStyle="1" w:styleId="Largetitle">
    <w:name w:val="Large title"/>
    <w:basedOn w:val="DefaultParagraphFont"/>
    <w:rsid w:val="00263BC7"/>
    <w:rPr>
      <w:rFonts w:ascii="Mentone" w:hAnsi="Mentone" w:hint="default"/>
      <w:color w:val="E40232"/>
      <w:sz w:val="72"/>
      <w:szCs w:val="63"/>
    </w:rPr>
  </w:style>
  <w:style w:type="paragraph" w:customStyle="1" w:styleId="Sub-SubSection">
    <w:name w:val="Sub-Sub Section"/>
    <w:basedOn w:val="AIASubsection"/>
    <w:uiPriority w:val="1"/>
    <w:qFormat/>
    <w:rsid w:val="00A07F1E"/>
    <w:pPr>
      <w:numPr>
        <w:numId w:val="0"/>
      </w:numPr>
      <w:ind w:left="862" w:hanging="720"/>
    </w:pPr>
  </w:style>
  <w:style w:type="paragraph" w:customStyle="1" w:styleId="AIASubsectionL4">
    <w:name w:val="AIA Subsection L4"/>
    <w:basedOn w:val="AIASubsectionL3"/>
    <w:uiPriority w:val="1"/>
    <w:qFormat/>
    <w:rsid w:val="00D26442"/>
    <w:pPr>
      <w:numPr>
        <w:ilvl w:val="3"/>
      </w:numPr>
      <w:ind w:left="936" w:hanging="964"/>
    </w:pPr>
    <w:rPr>
      <w:sz w:val="24"/>
    </w:rPr>
  </w:style>
  <w:style w:type="table" w:styleId="TableGrid">
    <w:name w:val="Table Grid"/>
    <w:basedOn w:val="TableNormal"/>
    <w:uiPriority w:val="59"/>
    <w:rsid w:val="00FE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E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D4554"/>
    <w:rPr>
      <w:color w:val="605E5C"/>
      <w:shd w:val="clear" w:color="auto" w:fill="E1DFDD"/>
    </w:rPr>
  </w:style>
  <w:style w:type="character" w:customStyle="1" w:styleId="Heading3Char">
    <w:name w:val="Heading 3 Char"/>
    <w:basedOn w:val="DefaultParagraphFont"/>
    <w:link w:val="Heading3"/>
    <w:uiPriority w:val="9"/>
    <w:semiHidden/>
    <w:rsid w:val="00F515B6"/>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F515B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1147">
      <w:bodyDiv w:val="1"/>
      <w:marLeft w:val="0"/>
      <w:marRight w:val="0"/>
      <w:marTop w:val="0"/>
      <w:marBottom w:val="0"/>
      <w:divBdr>
        <w:top w:val="none" w:sz="0" w:space="0" w:color="auto"/>
        <w:left w:val="none" w:sz="0" w:space="0" w:color="auto"/>
        <w:bottom w:val="none" w:sz="0" w:space="0" w:color="auto"/>
        <w:right w:val="none" w:sz="0" w:space="0" w:color="auto"/>
      </w:divBdr>
    </w:div>
    <w:div w:id="703362556">
      <w:bodyDiv w:val="1"/>
      <w:marLeft w:val="0"/>
      <w:marRight w:val="0"/>
      <w:marTop w:val="0"/>
      <w:marBottom w:val="0"/>
      <w:divBdr>
        <w:top w:val="none" w:sz="0" w:space="0" w:color="auto"/>
        <w:left w:val="none" w:sz="0" w:space="0" w:color="auto"/>
        <w:bottom w:val="none" w:sz="0" w:space="0" w:color="auto"/>
        <w:right w:val="none" w:sz="0" w:space="0" w:color="auto"/>
      </w:divBdr>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1841891777">
      <w:bodyDiv w:val="1"/>
      <w:marLeft w:val="0"/>
      <w:marRight w:val="0"/>
      <w:marTop w:val="0"/>
      <w:marBottom w:val="0"/>
      <w:divBdr>
        <w:top w:val="none" w:sz="0" w:space="0" w:color="auto"/>
        <w:left w:val="none" w:sz="0" w:space="0" w:color="auto"/>
        <w:bottom w:val="none" w:sz="0" w:space="0" w:color="auto"/>
        <w:right w:val="none" w:sz="0" w:space="0" w:color="auto"/>
      </w:divBdr>
    </w:div>
    <w:div w:id="1918515396">
      <w:bodyDiv w:val="1"/>
      <w:marLeft w:val="0"/>
      <w:marRight w:val="0"/>
      <w:marTop w:val="0"/>
      <w:marBottom w:val="0"/>
      <w:divBdr>
        <w:top w:val="none" w:sz="0" w:space="0" w:color="auto"/>
        <w:left w:val="none" w:sz="0" w:space="0" w:color="auto"/>
        <w:bottom w:val="none" w:sz="0" w:space="0" w:color="auto"/>
        <w:right w:val="none" w:sz="0" w:space="0" w:color="auto"/>
      </w:divBdr>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561fc6-6172-4bfc-b7fa-1a74740ed41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D351E59-E61E-493D-B316-852CBB4B307B}">
  <ds:schemaRef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a8561fc6-6172-4bfc-b7fa-1a74740ed410"/>
    <ds:schemaRef ds:uri="209f1449-fd1e-4a92-b2bf-62d457a73bae"/>
    <ds:schemaRef ds:uri="http://www.w3.org/XML/1998/namespace"/>
  </ds:schemaRefs>
</ds:datastoreItem>
</file>

<file path=customXml/itemProps2.xml><?xml version="1.0" encoding="utf-8"?>
<ds:datastoreItem xmlns:ds="http://schemas.openxmlformats.org/officeDocument/2006/customXml" ds:itemID="{86F371A9-BE4A-4D7D-8214-F32F88F93608}">
  <ds:schemaRefs>
    <ds:schemaRef ds:uri="http://schemas.microsoft.com/sharepoint/v3/contenttype/forms"/>
  </ds:schemaRefs>
</ds:datastoreItem>
</file>

<file path=customXml/itemProps3.xml><?xml version="1.0" encoding="utf-8"?>
<ds:datastoreItem xmlns:ds="http://schemas.openxmlformats.org/officeDocument/2006/customXml" ds:itemID="{59204782-8DCF-46F9-92B0-20D4D3B3886D}"/>
</file>

<file path=customXml/itemProps4.xml><?xml version="1.0" encoding="utf-8"?>
<ds:datastoreItem xmlns:ds="http://schemas.openxmlformats.org/officeDocument/2006/customXml" ds:itemID="{6190D10F-91EE-4394-A088-AEB8D8DC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Jane Steele</cp:lastModifiedBy>
  <cp:revision>8</cp:revision>
  <dcterms:created xsi:type="dcterms:W3CDTF">2021-10-03T16:51:00Z</dcterms:created>
  <dcterms:modified xsi:type="dcterms:W3CDTF">2025-04-14T14:05:00Z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y fmtid="{D5CDD505-2E9C-101B-9397-08002B2CF9AE}" pid="5" name="Order">
    <vt:r8>792800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